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6AC5" w14:textId="77777777" w:rsidR="00E34BA4" w:rsidRPr="00C00C38" w:rsidRDefault="00E34BA4">
      <w:pPr>
        <w:pStyle w:val="Heading1"/>
        <w:jc w:val="center"/>
        <w:rPr>
          <w:sz w:val="22"/>
          <w:szCs w:val="22"/>
          <w:u w:val="single"/>
        </w:rPr>
      </w:pPr>
    </w:p>
    <w:p w14:paraId="1B3EC66F" w14:textId="08305DED" w:rsidR="009D22F5" w:rsidRPr="00C00C38" w:rsidRDefault="00E34BA4">
      <w:pPr>
        <w:pStyle w:val="Heading1"/>
        <w:jc w:val="center"/>
        <w:rPr>
          <w:sz w:val="22"/>
          <w:szCs w:val="22"/>
          <w:u w:val="single"/>
        </w:rPr>
      </w:pPr>
      <w:r w:rsidRPr="00C00C38">
        <w:rPr>
          <w:sz w:val="22"/>
          <w:szCs w:val="22"/>
          <w:u w:val="single"/>
        </w:rPr>
        <w:t xml:space="preserve">Kent </w:t>
      </w:r>
      <w:r w:rsidR="0001542A" w:rsidRPr="00C00C38">
        <w:rPr>
          <w:sz w:val="22"/>
          <w:szCs w:val="22"/>
          <w:u w:val="single"/>
        </w:rPr>
        <w:t xml:space="preserve">Partnership </w:t>
      </w:r>
      <w:r w:rsidRPr="00C00C38">
        <w:rPr>
          <w:sz w:val="22"/>
          <w:szCs w:val="22"/>
          <w:u w:val="single"/>
        </w:rPr>
        <w:t>Filming Guidelines – COVID-19</w:t>
      </w:r>
      <w:r w:rsidR="00902C3B" w:rsidRPr="00C00C38">
        <w:rPr>
          <w:sz w:val="22"/>
          <w:szCs w:val="22"/>
          <w:u w:val="single"/>
        </w:rPr>
        <w:t xml:space="preserve"> Annexe</w:t>
      </w:r>
    </w:p>
    <w:p w14:paraId="524F5302" w14:textId="77777777" w:rsidR="00902C3B" w:rsidRPr="00C00C38" w:rsidRDefault="00902C3B" w:rsidP="0093471A">
      <w:pPr>
        <w:spacing w:after="160" w:line="259" w:lineRule="auto"/>
        <w:jc w:val="center"/>
        <w:rPr>
          <w:rFonts w:ascii="Arial" w:eastAsia="Calibri" w:hAnsi="Arial"/>
          <w:b/>
          <w:sz w:val="22"/>
          <w:szCs w:val="22"/>
        </w:rPr>
      </w:pPr>
      <w:r w:rsidRPr="00C00C38">
        <w:rPr>
          <w:rFonts w:ascii="Arial" w:eastAsia="Calibri" w:hAnsi="Arial"/>
          <w:b/>
          <w:sz w:val="22"/>
          <w:szCs w:val="22"/>
          <w:u w:val="single"/>
        </w:rPr>
        <w:t>Filming in Public Locations</w:t>
      </w:r>
    </w:p>
    <w:p w14:paraId="483066E4" w14:textId="12B32EBE" w:rsidR="00E45528" w:rsidRPr="00082C72" w:rsidRDefault="00E45528" w:rsidP="00E45528">
      <w:pPr>
        <w:spacing w:after="160" w:line="259" w:lineRule="auto"/>
        <w:rPr>
          <w:rFonts w:ascii="Arial" w:eastAsia="Calibri" w:hAnsi="Arial"/>
          <w:sz w:val="22"/>
          <w:szCs w:val="22"/>
        </w:rPr>
      </w:pPr>
      <w:r w:rsidRPr="00082C72">
        <w:rPr>
          <w:rFonts w:ascii="Arial" w:eastAsia="Calibri" w:hAnsi="Arial"/>
          <w:sz w:val="22"/>
          <w:szCs w:val="22"/>
        </w:rPr>
        <w:t xml:space="preserve">This </w:t>
      </w:r>
      <w:r w:rsidR="0096735B" w:rsidRPr="00082C72">
        <w:rPr>
          <w:rFonts w:ascii="Arial" w:eastAsia="Calibri" w:hAnsi="Arial"/>
          <w:sz w:val="22"/>
          <w:szCs w:val="22"/>
        </w:rPr>
        <w:t xml:space="preserve">Action List has been created </w:t>
      </w:r>
      <w:r w:rsidR="0093471A" w:rsidRPr="00082C72">
        <w:rPr>
          <w:rFonts w:ascii="Arial" w:eastAsia="Calibri" w:hAnsi="Arial"/>
          <w:sz w:val="22"/>
          <w:szCs w:val="22"/>
        </w:rPr>
        <w:t xml:space="preserve">in collaboration with </w:t>
      </w:r>
      <w:r w:rsidR="00C94794" w:rsidRPr="00082C72">
        <w:rPr>
          <w:rFonts w:ascii="Arial" w:hAnsi="Arial"/>
          <w:sz w:val="22"/>
          <w:szCs w:val="22"/>
        </w:rPr>
        <w:t xml:space="preserve">Film Officers UK, Creative England, Film London and the London Filming Partnership’s COVID-19 Working </w:t>
      </w:r>
      <w:r w:rsidR="00082C72" w:rsidRPr="00082C72">
        <w:rPr>
          <w:rFonts w:ascii="Arial" w:hAnsi="Arial"/>
          <w:sz w:val="22"/>
          <w:szCs w:val="22"/>
        </w:rPr>
        <w:t>Party.</w:t>
      </w:r>
      <w:r w:rsidR="0093471A" w:rsidRPr="00082C72">
        <w:rPr>
          <w:rFonts w:ascii="Arial" w:eastAsia="Calibri" w:hAnsi="Arial"/>
          <w:sz w:val="22"/>
          <w:szCs w:val="22"/>
        </w:rPr>
        <w:t xml:space="preserve"> It is supplementary to </w:t>
      </w:r>
      <w:r w:rsidR="00E34BA4" w:rsidRPr="00082C72">
        <w:rPr>
          <w:rFonts w:ascii="Arial" w:eastAsia="Calibri" w:hAnsi="Arial"/>
          <w:sz w:val="22"/>
          <w:szCs w:val="22"/>
        </w:rPr>
        <w:t>Kent Film Office’s</w:t>
      </w:r>
      <w:r w:rsidR="0096735B" w:rsidRPr="00082C72">
        <w:rPr>
          <w:rFonts w:ascii="Arial" w:eastAsia="Calibri" w:hAnsi="Arial"/>
          <w:sz w:val="22"/>
          <w:szCs w:val="22"/>
        </w:rPr>
        <w:t xml:space="preserve"> overarching protocols and provide</w:t>
      </w:r>
      <w:r w:rsidR="0093471A" w:rsidRPr="00082C72">
        <w:rPr>
          <w:rFonts w:ascii="Arial" w:eastAsia="Calibri" w:hAnsi="Arial"/>
          <w:sz w:val="22"/>
          <w:szCs w:val="22"/>
        </w:rPr>
        <w:t>s</w:t>
      </w:r>
      <w:r w:rsidR="0096735B" w:rsidRPr="00082C72">
        <w:rPr>
          <w:rFonts w:ascii="Arial" w:eastAsia="Calibri" w:hAnsi="Arial"/>
          <w:sz w:val="22"/>
          <w:szCs w:val="22"/>
        </w:rPr>
        <w:t xml:space="preserve"> guidelines for production companies and filmmakers that are filming on l</w:t>
      </w:r>
      <w:r w:rsidR="00CE31F5" w:rsidRPr="00082C72">
        <w:rPr>
          <w:rFonts w:ascii="Arial" w:eastAsia="Calibri" w:hAnsi="Arial"/>
          <w:sz w:val="22"/>
          <w:szCs w:val="22"/>
        </w:rPr>
        <w:t xml:space="preserve">ocation in </w:t>
      </w:r>
      <w:r w:rsidR="00E34BA4" w:rsidRPr="00082C72">
        <w:rPr>
          <w:rFonts w:ascii="Arial" w:eastAsia="Calibri" w:hAnsi="Arial"/>
          <w:sz w:val="22"/>
          <w:szCs w:val="22"/>
        </w:rPr>
        <w:t>Kent &amp; Medway</w:t>
      </w:r>
      <w:r w:rsidR="00CE31F5" w:rsidRPr="00082C72">
        <w:rPr>
          <w:rFonts w:ascii="Arial" w:eastAsia="Calibri" w:hAnsi="Arial"/>
          <w:sz w:val="22"/>
          <w:szCs w:val="22"/>
        </w:rPr>
        <w:t xml:space="preserve"> whilst COVID</w:t>
      </w:r>
      <w:r w:rsidR="00E34BA4" w:rsidRPr="00082C72">
        <w:rPr>
          <w:rFonts w:ascii="Arial" w:eastAsia="Calibri" w:hAnsi="Arial"/>
          <w:sz w:val="22"/>
          <w:szCs w:val="22"/>
        </w:rPr>
        <w:t>-</w:t>
      </w:r>
      <w:r w:rsidR="0096735B" w:rsidRPr="00082C72">
        <w:rPr>
          <w:rFonts w:ascii="Arial" w:eastAsia="Calibri" w:hAnsi="Arial"/>
          <w:sz w:val="22"/>
          <w:szCs w:val="22"/>
        </w:rPr>
        <w:t>19 restrictive measures are in place.</w:t>
      </w:r>
      <w:r w:rsidRPr="00082C72">
        <w:rPr>
          <w:rFonts w:ascii="Arial" w:eastAsia="Calibri" w:hAnsi="Arial"/>
          <w:sz w:val="22"/>
          <w:szCs w:val="22"/>
        </w:rPr>
        <w:t xml:space="preserve"> It temporarily annexes the </w:t>
      </w:r>
      <w:hyperlink r:id="rId7" w:history="1">
        <w:r w:rsidR="00E34BA4" w:rsidRPr="00082C72">
          <w:rPr>
            <w:rStyle w:val="Hyperlink"/>
            <w:rFonts w:ascii="Arial" w:eastAsia="Calibri" w:hAnsi="Arial"/>
            <w:b/>
            <w:bCs/>
            <w:sz w:val="22"/>
            <w:szCs w:val="22"/>
          </w:rPr>
          <w:t>Kent</w:t>
        </w:r>
        <w:r w:rsidR="00E34BA4" w:rsidRPr="00082C72">
          <w:rPr>
            <w:rStyle w:val="Hyperlink"/>
            <w:rFonts w:ascii="Arial" w:eastAsia="Calibri" w:hAnsi="Arial"/>
            <w:sz w:val="22"/>
            <w:szCs w:val="22"/>
          </w:rPr>
          <w:t xml:space="preserve"> </w:t>
        </w:r>
        <w:r w:rsidR="00DA0A03" w:rsidRPr="00082C72">
          <w:rPr>
            <w:rStyle w:val="Hyperlink"/>
            <w:rFonts w:ascii="Arial" w:eastAsia="Calibri" w:hAnsi="Arial"/>
            <w:b/>
            <w:bCs/>
            <w:sz w:val="22"/>
            <w:szCs w:val="22"/>
          </w:rPr>
          <w:t xml:space="preserve">Partnership </w:t>
        </w:r>
        <w:r w:rsidR="0096735B" w:rsidRPr="00082C72">
          <w:rPr>
            <w:rStyle w:val="Hyperlink"/>
            <w:rFonts w:ascii="Arial" w:eastAsia="Calibri" w:hAnsi="Arial"/>
            <w:b/>
            <w:sz w:val="22"/>
            <w:szCs w:val="22"/>
          </w:rPr>
          <w:t xml:space="preserve">Filming </w:t>
        </w:r>
        <w:r w:rsidR="00E34BA4" w:rsidRPr="00082C72">
          <w:rPr>
            <w:rStyle w:val="Hyperlink"/>
            <w:rFonts w:ascii="Arial" w:eastAsia="Calibri" w:hAnsi="Arial"/>
            <w:b/>
            <w:sz w:val="22"/>
            <w:szCs w:val="22"/>
          </w:rPr>
          <w:t>Guidelines</w:t>
        </w:r>
      </w:hyperlink>
      <w:r w:rsidR="00E34BA4" w:rsidRPr="00082C72">
        <w:rPr>
          <w:rFonts w:ascii="Arial" w:eastAsia="Calibri" w:hAnsi="Arial"/>
          <w:b/>
          <w:sz w:val="22"/>
          <w:szCs w:val="22"/>
        </w:rPr>
        <w:t xml:space="preserve"> </w:t>
      </w:r>
      <w:r w:rsidR="00C94794" w:rsidRPr="00082C72">
        <w:rPr>
          <w:rFonts w:ascii="Arial" w:eastAsia="Calibri" w:hAnsi="Arial"/>
          <w:sz w:val="22"/>
          <w:szCs w:val="22"/>
        </w:rPr>
        <w:t xml:space="preserve">and until further notice </w:t>
      </w:r>
      <w:r w:rsidR="00C8157D" w:rsidRPr="00082C72">
        <w:rPr>
          <w:rFonts w:ascii="Arial" w:eastAsia="Calibri" w:hAnsi="Arial"/>
          <w:sz w:val="22"/>
          <w:szCs w:val="22"/>
        </w:rPr>
        <w:t>applies to</w:t>
      </w:r>
      <w:r w:rsidR="0096735B" w:rsidRPr="00082C72">
        <w:rPr>
          <w:rFonts w:ascii="Arial" w:eastAsia="Calibri" w:hAnsi="Arial"/>
          <w:sz w:val="22"/>
          <w:szCs w:val="22"/>
        </w:rPr>
        <w:t>:</w:t>
      </w:r>
      <w:r w:rsidRPr="00082C72">
        <w:rPr>
          <w:rFonts w:ascii="Arial" w:eastAsia="Calibri" w:hAnsi="Arial"/>
          <w:sz w:val="22"/>
          <w:szCs w:val="22"/>
        </w:rPr>
        <w:t xml:space="preserve"> </w:t>
      </w:r>
    </w:p>
    <w:p w14:paraId="03E819A4" w14:textId="77777777" w:rsidR="00E45528" w:rsidRPr="00C00C38" w:rsidRDefault="00C8157D" w:rsidP="00E45528">
      <w:pPr>
        <w:spacing w:after="160" w:line="259" w:lineRule="auto"/>
        <w:ind w:left="720"/>
        <w:rPr>
          <w:rFonts w:ascii="Arial" w:eastAsia="Calibri" w:hAnsi="Arial"/>
          <w:i/>
          <w:sz w:val="22"/>
          <w:szCs w:val="22"/>
        </w:rPr>
      </w:pPr>
      <w:r w:rsidRPr="00C00C38">
        <w:rPr>
          <w:rFonts w:ascii="Arial" w:eastAsia="Calibri" w:hAnsi="Arial"/>
          <w:i/>
          <w:sz w:val="22"/>
          <w:szCs w:val="22"/>
        </w:rPr>
        <w:t>“all location filming and commercial photography projects (including feature films, television, commercials, drama documentaries, music videos, idents, stills shoots, student and short film crews), excluding newsgathering.</w:t>
      </w:r>
      <w:r w:rsidR="00E34BA4" w:rsidRPr="00C00C38">
        <w:rPr>
          <w:rFonts w:ascii="Arial" w:eastAsia="Calibri" w:hAnsi="Arial"/>
          <w:i/>
          <w:sz w:val="22"/>
          <w:szCs w:val="22"/>
        </w:rPr>
        <w:t>”</w:t>
      </w:r>
    </w:p>
    <w:p w14:paraId="7A2C4FC3" w14:textId="77777777" w:rsidR="00E45528" w:rsidRPr="00C00C38" w:rsidRDefault="00E45528" w:rsidP="00E45528">
      <w:pPr>
        <w:spacing w:after="160" w:line="259" w:lineRule="auto"/>
        <w:rPr>
          <w:rFonts w:ascii="Arial" w:eastAsia="Calibri" w:hAnsi="Arial"/>
          <w:sz w:val="22"/>
          <w:szCs w:val="22"/>
        </w:rPr>
      </w:pPr>
      <w:r w:rsidRPr="00C00C38">
        <w:rPr>
          <w:rFonts w:ascii="Arial" w:eastAsia="Calibri" w:hAnsi="Arial"/>
          <w:sz w:val="22"/>
          <w:szCs w:val="22"/>
        </w:rPr>
        <w:t xml:space="preserve">No Action within this list supersedes any other part of the </w:t>
      </w:r>
      <w:r w:rsidR="00E34BA4" w:rsidRPr="00C00C38">
        <w:rPr>
          <w:rFonts w:ascii="Arial" w:eastAsia="Calibri" w:hAnsi="Arial"/>
          <w:sz w:val="22"/>
          <w:szCs w:val="22"/>
        </w:rPr>
        <w:t>Kent Filming Guidelines</w:t>
      </w:r>
      <w:r w:rsidRPr="00C00C38">
        <w:rPr>
          <w:rFonts w:ascii="Arial" w:eastAsia="Calibri" w:hAnsi="Arial"/>
          <w:sz w:val="22"/>
          <w:szCs w:val="22"/>
        </w:rPr>
        <w:t>.</w:t>
      </w:r>
    </w:p>
    <w:p w14:paraId="10FCEBF8" w14:textId="77777777" w:rsidR="00FC090C" w:rsidRPr="00C00C38" w:rsidRDefault="00E45528" w:rsidP="00FC090C">
      <w:pPr>
        <w:rPr>
          <w:rFonts w:ascii="Arial" w:eastAsia="Calibri" w:hAnsi="Arial"/>
          <w:b/>
          <w:bCs/>
          <w:sz w:val="22"/>
          <w:szCs w:val="22"/>
        </w:rPr>
      </w:pPr>
      <w:r w:rsidRPr="00C00C38">
        <w:rPr>
          <w:rFonts w:ascii="Arial" w:eastAsia="Calibri" w:hAnsi="Arial"/>
          <w:b/>
          <w:bCs/>
          <w:sz w:val="22"/>
          <w:szCs w:val="22"/>
        </w:rPr>
        <w:t>For further help, advice and access to resources please contact</w:t>
      </w:r>
      <w:r w:rsidR="00E34BA4" w:rsidRPr="00C00C38">
        <w:rPr>
          <w:rFonts w:ascii="Arial" w:eastAsia="Calibri" w:hAnsi="Arial"/>
          <w:b/>
          <w:bCs/>
          <w:sz w:val="22"/>
          <w:szCs w:val="22"/>
        </w:rPr>
        <w:t xml:space="preserve"> the</w:t>
      </w:r>
      <w:r w:rsidRPr="00C00C38">
        <w:rPr>
          <w:rFonts w:ascii="Arial" w:eastAsia="Calibri" w:hAnsi="Arial"/>
          <w:b/>
          <w:bCs/>
          <w:sz w:val="22"/>
          <w:szCs w:val="22"/>
        </w:rPr>
        <w:t xml:space="preserve"> </w:t>
      </w:r>
      <w:hyperlink r:id="rId8" w:history="1">
        <w:r w:rsidR="00E34BA4" w:rsidRPr="00C00C38">
          <w:rPr>
            <w:rStyle w:val="Hyperlink"/>
            <w:rFonts w:ascii="Arial" w:eastAsia="Calibri" w:hAnsi="Arial"/>
            <w:b/>
            <w:bCs/>
            <w:sz w:val="22"/>
            <w:szCs w:val="22"/>
          </w:rPr>
          <w:t>Kent Film Office by email</w:t>
        </w:r>
      </w:hyperlink>
      <w:r w:rsidR="00FC090C" w:rsidRPr="00C00C38">
        <w:rPr>
          <w:rFonts w:ascii="Arial" w:eastAsia="Calibri" w:hAnsi="Arial"/>
          <w:b/>
          <w:bCs/>
          <w:sz w:val="22"/>
          <w:szCs w:val="22"/>
        </w:rPr>
        <w:t xml:space="preserve"> or call 03000 422000 during office hours.</w:t>
      </w:r>
    </w:p>
    <w:p w14:paraId="2DD7F365" w14:textId="77777777" w:rsidR="00FC090C" w:rsidRPr="00C00C38" w:rsidRDefault="00FC090C" w:rsidP="00C8157D">
      <w:pPr>
        <w:spacing w:after="160" w:line="259" w:lineRule="auto"/>
        <w:rPr>
          <w:rFonts w:ascii="Arial" w:eastAsia="Calibri" w:hAnsi="Arial"/>
          <w:b/>
          <w:color w:val="0000FF"/>
          <w:sz w:val="22"/>
          <w:szCs w:val="22"/>
          <w:u w:val="single"/>
        </w:rPr>
      </w:pPr>
    </w:p>
    <w:p w14:paraId="50A139B7" w14:textId="77777777" w:rsidR="00E45528" w:rsidRPr="00C00C38" w:rsidRDefault="00E45528" w:rsidP="00E45528">
      <w:pPr>
        <w:spacing w:after="160" w:line="259" w:lineRule="auto"/>
        <w:rPr>
          <w:rFonts w:ascii="Arial" w:eastAsia="Calibri" w:hAnsi="Arial"/>
          <w:b/>
          <w:sz w:val="22"/>
          <w:szCs w:val="22"/>
          <w:u w:val="single"/>
        </w:rPr>
      </w:pPr>
      <w:r w:rsidRPr="00C00C38">
        <w:rPr>
          <w:rFonts w:ascii="Arial" w:eastAsia="Calibri" w:hAnsi="Arial"/>
          <w:b/>
          <w:sz w:val="22"/>
          <w:szCs w:val="22"/>
          <w:u w:val="single"/>
        </w:rPr>
        <w:t>Purpose of this Action List</w:t>
      </w:r>
    </w:p>
    <w:p w14:paraId="542FFB05" w14:textId="77777777" w:rsidR="00E45528" w:rsidRPr="00C00C38" w:rsidRDefault="00E45528" w:rsidP="00E45528">
      <w:pPr>
        <w:spacing w:after="160" w:line="259" w:lineRule="auto"/>
        <w:rPr>
          <w:rFonts w:ascii="Arial" w:eastAsia="Calibri" w:hAnsi="Arial"/>
          <w:sz w:val="22"/>
          <w:szCs w:val="22"/>
        </w:rPr>
      </w:pPr>
      <w:r w:rsidRPr="00C00C38">
        <w:rPr>
          <w:rFonts w:ascii="Arial" w:eastAsia="Calibri" w:hAnsi="Arial"/>
          <w:sz w:val="22"/>
          <w:szCs w:val="22"/>
        </w:rPr>
        <w:t xml:space="preserve">The primary purpose of the Actions listed are to ensure that </w:t>
      </w:r>
      <w:r w:rsidR="00E34BA4" w:rsidRPr="00C00C38">
        <w:rPr>
          <w:rFonts w:ascii="Arial" w:eastAsia="Calibri" w:hAnsi="Arial"/>
          <w:sz w:val="22"/>
          <w:szCs w:val="22"/>
        </w:rPr>
        <w:t>Kent &amp; Medway</w:t>
      </w:r>
      <w:r w:rsidRPr="00C00C38">
        <w:rPr>
          <w:rFonts w:ascii="Arial" w:eastAsia="Calibri" w:hAnsi="Arial"/>
          <w:sz w:val="22"/>
          <w:szCs w:val="22"/>
        </w:rPr>
        <w:t xml:space="preserve"> location filming complies with Government COVID</w:t>
      </w:r>
      <w:r w:rsidR="00E34BA4" w:rsidRPr="00C00C38">
        <w:rPr>
          <w:rFonts w:ascii="Arial" w:eastAsia="Calibri" w:hAnsi="Arial"/>
          <w:sz w:val="22"/>
          <w:szCs w:val="22"/>
        </w:rPr>
        <w:t>-</w:t>
      </w:r>
      <w:r w:rsidRPr="00C00C38">
        <w:rPr>
          <w:rFonts w:ascii="Arial" w:eastAsia="Calibri" w:hAnsi="Arial"/>
          <w:sz w:val="22"/>
          <w:szCs w:val="22"/>
        </w:rPr>
        <w:t>19 safety guidance and that filming activity does not increase the risk of spreading COVID</w:t>
      </w:r>
      <w:r w:rsidR="00E34BA4" w:rsidRPr="00C00C38">
        <w:rPr>
          <w:rFonts w:ascii="Arial" w:eastAsia="Calibri" w:hAnsi="Arial"/>
          <w:sz w:val="22"/>
          <w:szCs w:val="22"/>
        </w:rPr>
        <w:t>-</w:t>
      </w:r>
      <w:r w:rsidRPr="00C00C38">
        <w:rPr>
          <w:rFonts w:ascii="Arial" w:eastAsia="Calibri" w:hAnsi="Arial"/>
          <w:sz w:val="22"/>
          <w:szCs w:val="22"/>
        </w:rPr>
        <w:t xml:space="preserve">19 in the public domain.  </w:t>
      </w:r>
    </w:p>
    <w:p w14:paraId="4FBDCAFA" w14:textId="77777777" w:rsidR="00E45528" w:rsidRPr="00C00C38" w:rsidRDefault="00C8157D" w:rsidP="00E45528">
      <w:pPr>
        <w:spacing w:after="160" w:line="259" w:lineRule="auto"/>
        <w:rPr>
          <w:rFonts w:ascii="Arial" w:eastAsia="Calibri" w:hAnsi="Arial"/>
          <w:i/>
          <w:sz w:val="22"/>
          <w:szCs w:val="22"/>
        </w:rPr>
      </w:pPr>
      <w:r w:rsidRPr="00C00C38">
        <w:rPr>
          <w:rFonts w:ascii="Arial" w:eastAsia="Calibri" w:hAnsi="Arial"/>
          <w:sz w:val="22"/>
          <w:szCs w:val="22"/>
        </w:rPr>
        <w:t>C</w:t>
      </w:r>
      <w:r w:rsidR="00E45528" w:rsidRPr="00C00C38">
        <w:rPr>
          <w:rFonts w:ascii="Arial" w:eastAsia="Calibri" w:hAnsi="Arial"/>
          <w:sz w:val="22"/>
          <w:szCs w:val="22"/>
        </w:rPr>
        <w:t>omplying with this Action List</w:t>
      </w:r>
      <w:r w:rsidRPr="00C00C38">
        <w:rPr>
          <w:rFonts w:ascii="Arial" w:eastAsia="Calibri" w:hAnsi="Arial"/>
          <w:sz w:val="22"/>
          <w:szCs w:val="22"/>
        </w:rPr>
        <w:t xml:space="preserve"> alone</w:t>
      </w:r>
      <w:r w:rsidR="00E45528" w:rsidRPr="00C00C38">
        <w:rPr>
          <w:rFonts w:ascii="Arial" w:eastAsia="Calibri" w:hAnsi="Arial"/>
          <w:sz w:val="22"/>
          <w:szCs w:val="22"/>
        </w:rPr>
        <w:t xml:space="preserve"> does not constitute permission to film. </w:t>
      </w:r>
      <w:r w:rsidRPr="00C00C38">
        <w:rPr>
          <w:rFonts w:ascii="Arial" w:eastAsia="Calibri" w:hAnsi="Arial"/>
          <w:sz w:val="22"/>
          <w:szCs w:val="22"/>
        </w:rPr>
        <w:t xml:space="preserve">For permission to film to be granted, Production Companies should </w:t>
      </w:r>
      <w:hyperlink r:id="rId9" w:history="1">
        <w:r w:rsidRPr="00C00C38">
          <w:rPr>
            <w:rStyle w:val="Hyperlink"/>
            <w:rFonts w:ascii="Arial" w:eastAsia="Calibri" w:hAnsi="Arial"/>
            <w:sz w:val="22"/>
            <w:szCs w:val="22"/>
          </w:rPr>
          <w:t xml:space="preserve">complete the </w:t>
        </w:r>
        <w:r w:rsidR="00504B18" w:rsidRPr="00C00C38">
          <w:rPr>
            <w:rStyle w:val="Hyperlink"/>
            <w:rFonts w:ascii="Arial" w:eastAsia="Calibri" w:hAnsi="Arial"/>
            <w:sz w:val="22"/>
            <w:szCs w:val="22"/>
          </w:rPr>
          <w:t xml:space="preserve">Kent Film Office </w:t>
        </w:r>
        <w:r w:rsidRPr="00C00C38">
          <w:rPr>
            <w:rStyle w:val="Hyperlink"/>
            <w:rFonts w:ascii="Arial" w:eastAsia="Calibri" w:hAnsi="Arial"/>
            <w:sz w:val="22"/>
            <w:szCs w:val="22"/>
          </w:rPr>
          <w:t>filming permit application process</w:t>
        </w:r>
      </w:hyperlink>
      <w:r w:rsidR="00E34BA4" w:rsidRPr="00C00C38">
        <w:rPr>
          <w:rFonts w:ascii="Arial" w:eastAsia="Calibri" w:hAnsi="Arial"/>
          <w:sz w:val="22"/>
          <w:szCs w:val="22"/>
        </w:rPr>
        <w:t xml:space="preserve">. </w:t>
      </w:r>
    </w:p>
    <w:p w14:paraId="3F20C2B2" w14:textId="77777777" w:rsidR="00E45528" w:rsidRPr="00C00C38" w:rsidRDefault="00E45528" w:rsidP="00E45528">
      <w:pPr>
        <w:spacing w:after="160" w:line="259" w:lineRule="auto"/>
        <w:rPr>
          <w:rFonts w:ascii="Arial" w:eastAsia="Calibri" w:hAnsi="Arial"/>
          <w:sz w:val="22"/>
          <w:szCs w:val="22"/>
        </w:rPr>
      </w:pPr>
      <w:r w:rsidRPr="00C00C38">
        <w:rPr>
          <w:rFonts w:ascii="Arial" w:eastAsia="Calibri" w:hAnsi="Arial"/>
          <w:sz w:val="22"/>
          <w:szCs w:val="22"/>
        </w:rPr>
        <w:t xml:space="preserve">This Action List is dynamic in that it will be amended as and when changes in government guidance are published until such a time when the Action List is deemed superfluous and will therefore be removed from the </w:t>
      </w:r>
      <w:r w:rsidRPr="00C00C38">
        <w:rPr>
          <w:rFonts w:ascii="Arial" w:eastAsia="Calibri" w:hAnsi="Arial"/>
          <w:i/>
          <w:sz w:val="22"/>
          <w:szCs w:val="22"/>
        </w:rPr>
        <w:t>Code of Practice</w:t>
      </w:r>
      <w:r w:rsidRPr="00C00C38">
        <w:rPr>
          <w:rFonts w:ascii="Arial" w:eastAsia="Calibri" w:hAnsi="Arial"/>
          <w:sz w:val="22"/>
          <w:szCs w:val="22"/>
        </w:rPr>
        <w:t xml:space="preserve">.  </w:t>
      </w:r>
    </w:p>
    <w:p w14:paraId="66D9F363" w14:textId="77777777" w:rsidR="00E45528" w:rsidRPr="00C00C38" w:rsidRDefault="00E45528" w:rsidP="00E45528">
      <w:pPr>
        <w:spacing w:after="160" w:line="259" w:lineRule="auto"/>
        <w:rPr>
          <w:rFonts w:ascii="Arial" w:eastAsia="Calibri" w:hAnsi="Arial"/>
          <w:sz w:val="22"/>
          <w:szCs w:val="22"/>
        </w:rPr>
      </w:pPr>
      <w:r w:rsidRPr="00C00C38">
        <w:rPr>
          <w:rFonts w:ascii="Arial" w:eastAsia="Calibri" w:hAnsi="Arial"/>
          <w:b/>
          <w:sz w:val="22"/>
          <w:szCs w:val="22"/>
          <w:u w:val="single"/>
        </w:rPr>
        <w:t>This Action List supports and compliments</w:t>
      </w:r>
      <w:r w:rsidRPr="00C00C38">
        <w:rPr>
          <w:rFonts w:ascii="Arial" w:eastAsia="Calibri" w:hAnsi="Arial"/>
          <w:sz w:val="22"/>
          <w:szCs w:val="22"/>
        </w:rPr>
        <w:t xml:space="preserve">: </w:t>
      </w:r>
    </w:p>
    <w:p w14:paraId="525B1D2B" w14:textId="13C73045" w:rsidR="00E45528" w:rsidRPr="00C00C38" w:rsidRDefault="006870B7" w:rsidP="00E45528">
      <w:pPr>
        <w:numPr>
          <w:ilvl w:val="0"/>
          <w:numId w:val="12"/>
        </w:numPr>
        <w:spacing w:after="160" w:line="259" w:lineRule="auto"/>
        <w:ind w:left="2552" w:hanging="425"/>
        <w:contextualSpacing/>
        <w:rPr>
          <w:rFonts w:ascii="Arial" w:eastAsia="Calibri" w:hAnsi="Arial"/>
          <w:sz w:val="22"/>
          <w:szCs w:val="22"/>
        </w:rPr>
      </w:pPr>
      <w:hyperlink r:id="rId10" w:history="1">
        <w:r w:rsidR="00E45528" w:rsidRPr="00C00C38">
          <w:rPr>
            <w:rStyle w:val="Hyperlink"/>
            <w:rFonts w:ascii="Arial" w:eastAsia="Calibri" w:hAnsi="Arial"/>
            <w:sz w:val="22"/>
            <w:szCs w:val="22"/>
          </w:rPr>
          <w:t xml:space="preserve">All UK Government guidance with regards to Working Safely During Coronavirus COVID 19 </w:t>
        </w:r>
      </w:hyperlink>
      <w:r w:rsidR="00E45528" w:rsidRPr="00C00C38">
        <w:rPr>
          <w:rFonts w:ascii="Arial" w:eastAsia="Calibri" w:hAnsi="Arial"/>
          <w:sz w:val="22"/>
          <w:szCs w:val="22"/>
        </w:rPr>
        <w:t xml:space="preserve"> </w:t>
      </w:r>
    </w:p>
    <w:p w14:paraId="0C7ACC4C" w14:textId="77777777" w:rsidR="00E45528" w:rsidRPr="00C00C38" w:rsidRDefault="006870B7" w:rsidP="00C8157D">
      <w:pPr>
        <w:numPr>
          <w:ilvl w:val="0"/>
          <w:numId w:val="11"/>
        </w:numPr>
        <w:spacing w:after="160" w:line="259" w:lineRule="auto"/>
        <w:contextualSpacing/>
        <w:rPr>
          <w:rFonts w:ascii="Arial" w:eastAsia="Calibri" w:hAnsi="Arial"/>
          <w:sz w:val="22"/>
          <w:szCs w:val="22"/>
        </w:rPr>
      </w:pPr>
      <w:hyperlink r:id="rId11" w:history="1">
        <w:r w:rsidR="00E45528" w:rsidRPr="00C00C38">
          <w:rPr>
            <w:rStyle w:val="Hyperlink"/>
            <w:rFonts w:ascii="Arial" w:eastAsia="Calibri" w:hAnsi="Arial"/>
            <w:sz w:val="22"/>
            <w:szCs w:val="22"/>
          </w:rPr>
          <w:t>The BFC COVID 19 Code of Practice June 2020</w:t>
        </w:r>
      </w:hyperlink>
      <w:r w:rsidR="00E45528" w:rsidRPr="00C00C38">
        <w:rPr>
          <w:rFonts w:ascii="Arial" w:eastAsia="Calibri" w:hAnsi="Arial"/>
          <w:sz w:val="22"/>
          <w:szCs w:val="22"/>
        </w:rPr>
        <w:t xml:space="preserve"> </w:t>
      </w:r>
    </w:p>
    <w:p w14:paraId="5DFC32A2" w14:textId="77777777" w:rsidR="00E45528" w:rsidRPr="00C00C38" w:rsidRDefault="006870B7" w:rsidP="00E45528">
      <w:pPr>
        <w:numPr>
          <w:ilvl w:val="0"/>
          <w:numId w:val="11"/>
        </w:numPr>
        <w:spacing w:after="160" w:line="259" w:lineRule="auto"/>
        <w:contextualSpacing/>
        <w:rPr>
          <w:rFonts w:ascii="Arial" w:eastAsia="Calibri" w:hAnsi="Arial"/>
          <w:sz w:val="22"/>
          <w:szCs w:val="22"/>
        </w:rPr>
      </w:pPr>
      <w:hyperlink r:id="rId12" w:history="1">
        <w:r w:rsidR="00E45528" w:rsidRPr="00C00C38">
          <w:rPr>
            <w:rStyle w:val="Hyperlink"/>
            <w:rFonts w:ascii="Arial" w:eastAsia="Calibri" w:hAnsi="Arial"/>
            <w:sz w:val="22"/>
            <w:szCs w:val="22"/>
          </w:rPr>
          <w:t>The UK Broadcasters TV Production COVID 19 Guidance May 2020</w:t>
        </w:r>
      </w:hyperlink>
      <w:r w:rsidR="00E45528" w:rsidRPr="00C00C38">
        <w:rPr>
          <w:rFonts w:ascii="Arial" w:eastAsia="Calibri" w:hAnsi="Arial"/>
          <w:sz w:val="22"/>
          <w:szCs w:val="22"/>
        </w:rPr>
        <w:t xml:space="preserve"> </w:t>
      </w:r>
    </w:p>
    <w:p w14:paraId="2F2F6571" w14:textId="0E299329" w:rsidR="00E45528" w:rsidRPr="00C00C38" w:rsidRDefault="006870B7" w:rsidP="00E45528">
      <w:pPr>
        <w:numPr>
          <w:ilvl w:val="0"/>
          <w:numId w:val="11"/>
        </w:numPr>
        <w:spacing w:after="160" w:line="259" w:lineRule="auto"/>
        <w:contextualSpacing/>
        <w:rPr>
          <w:rFonts w:ascii="Arial" w:eastAsia="Calibri" w:hAnsi="Arial"/>
          <w:sz w:val="22"/>
          <w:szCs w:val="22"/>
        </w:rPr>
      </w:pPr>
      <w:hyperlink r:id="rId13" w:history="1">
        <w:r w:rsidR="00E45528" w:rsidRPr="00C00C38">
          <w:rPr>
            <w:rStyle w:val="Hyperlink"/>
            <w:rFonts w:ascii="Arial" w:eastAsia="Calibri" w:hAnsi="Arial"/>
            <w:sz w:val="22"/>
            <w:szCs w:val="22"/>
          </w:rPr>
          <w:t>The APA COVID 19 Guidelines May 2020</w:t>
        </w:r>
      </w:hyperlink>
      <w:r w:rsidR="00E45528" w:rsidRPr="00C00C38">
        <w:rPr>
          <w:rFonts w:ascii="Arial" w:eastAsia="Calibri" w:hAnsi="Arial"/>
          <w:sz w:val="22"/>
          <w:szCs w:val="22"/>
        </w:rPr>
        <w:t xml:space="preserve"> </w:t>
      </w:r>
    </w:p>
    <w:p w14:paraId="48536BCE" w14:textId="77777777" w:rsidR="00504B18" w:rsidRPr="00C00C38" w:rsidRDefault="00504B18" w:rsidP="00E45528">
      <w:pPr>
        <w:spacing w:after="160" w:line="259" w:lineRule="auto"/>
        <w:rPr>
          <w:rFonts w:ascii="Arial" w:eastAsia="Calibri" w:hAnsi="Arial"/>
          <w:sz w:val="22"/>
          <w:szCs w:val="22"/>
        </w:rPr>
      </w:pPr>
    </w:p>
    <w:p w14:paraId="435B89D0" w14:textId="04CC3735" w:rsidR="00E45528" w:rsidRPr="00C00C38" w:rsidRDefault="00E45528" w:rsidP="00E45528">
      <w:pPr>
        <w:spacing w:after="160" w:line="259" w:lineRule="auto"/>
        <w:rPr>
          <w:rFonts w:ascii="Arial" w:eastAsia="Calibri" w:hAnsi="Arial"/>
          <w:sz w:val="22"/>
          <w:szCs w:val="22"/>
        </w:rPr>
      </w:pPr>
      <w:r w:rsidRPr="00C00C38">
        <w:rPr>
          <w:rFonts w:ascii="Arial" w:eastAsia="Calibri" w:hAnsi="Arial"/>
          <w:sz w:val="22"/>
          <w:szCs w:val="22"/>
        </w:rPr>
        <w:t xml:space="preserve">This </w:t>
      </w:r>
      <w:r w:rsidR="00504B18" w:rsidRPr="00C00C38">
        <w:rPr>
          <w:rFonts w:ascii="Arial" w:eastAsia="Calibri" w:hAnsi="Arial"/>
          <w:sz w:val="22"/>
          <w:szCs w:val="22"/>
        </w:rPr>
        <w:t>Action List</w:t>
      </w:r>
      <w:r w:rsidRPr="00C00C38">
        <w:rPr>
          <w:rFonts w:ascii="Arial" w:eastAsia="Calibri" w:hAnsi="Arial"/>
          <w:sz w:val="22"/>
          <w:szCs w:val="22"/>
        </w:rPr>
        <w:t xml:space="preserve"> assumes that</w:t>
      </w:r>
      <w:r w:rsidR="00C94794" w:rsidRPr="00C00C38">
        <w:rPr>
          <w:rFonts w:ascii="Arial" w:eastAsia="Calibri" w:hAnsi="Arial"/>
          <w:sz w:val="22"/>
          <w:szCs w:val="22"/>
        </w:rPr>
        <w:t xml:space="preserve"> cast and crew </w:t>
      </w:r>
      <w:r w:rsidR="00082C72" w:rsidRPr="00C00C38">
        <w:rPr>
          <w:rFonts w:ascii="Arial" w:eastAsia="Calibri" w:hAnsi="Arial"/>
          <w:sz w:val="22"/>
          <w:szCs w:val="22"/>
        </w:rPr>
        <w:t>of productions</w:t>
      </w:r>
      <w:r w:rsidRPr="00C00C38">
        <w:rPr>
          <w:rFonts w:ascii="Arial" w:eastAsia="Calibri" w:hAnsi="Arial"/>
          <w:sz w:val="22"/>
          <w:szCs w:val="22"/>
        </w:rPr>
        <w:t xml:space="preserve"> are already utilising the </w:t>
      </w:r>
      <w:r w:rsidR="00504B18" w:rsidRPr="00C00C38">
        <w:rPr>
          <w:rFonts w:ascii="Arial" w:eastAsia="Calibri" w:hAnsi="Arial"/>
          <w:sz w:val="22"/>
          <w:szCs w:val="22"/>
        </w:rPr>
        <w:t>G</w:t>
      </w:r>
      <w:r w:rsidRPr="00C00C38">
        <w:rPr>
          <w:rFonts w:ascii="Arial" w:eastAsia="Calibri" w:hAnsi="Arial"/>
          <w:sz w:val="22"/>
          <w:szCs w:val="22"/>
        </w:rPr>
        <w:t>uides referenced above before scouting the location.  The industry Guides above recommend the services of a COVID</w:t>
      </w:r>
      <w:r w:rsidR="00504B18" w:rsidRPr="00C00C38">
        <w:rPr>
          <w:rFonts w:ascii="Arial" w:eastAsia="Calibri" w:hAnsi="Arial"/>
          <w:sz w:val="22"/>
          <w:szCs w:val="22"/>
        </w:rPr>
        <w:t>-</w:t>
      </w:r>
      <w:r w:rsidRPr="00C00C38">
        <w:rPr>
          <w:rFonts w:ascii="Arial" w:eastAsia="Calibri" w:hAnsi="Arial"/>
          <w:sz w:val="22"/>
          <w:szCs w:val="22"/>
        </w:rPr>
        <w:t xml:space="preserve">19 Health and Safety Officer / Supervisor during pre-production and planning stages of a shoot.  The Actions listed below assume that this recommendation has been followed.  </w:t>
      </w:r>
      <w:r w:rsidR="00504B18" w:rsidRPr="00C00C38">
        <w:rPr>
          <w:rFonts w:ascii="Arial" w:eastAsia="Calibri" w:hAnsi="Arial"/>
          <w:sz w:val="22"/>
          <w:szCs w:val="22"/>
        </w:rPr>
        <w:t>Kent</w:t>
      </w:r>
      <w:r w:rsidR="004177CB" w:rsidRPr="00C00C38">
        <w:rPr>
          <w:rFonts w:ascii="Arial" w:eastAsia="Calibri" w:hAnsi="Arial"/>
          <w:sz w:val="22"/>
          <w:szCs w:val="22"/>
        </w:rPr>
        <w:t xml:space="preserve"> Film Office</w:t>
      </w:r>
      <w:r w:rsidRPr="00C00C38">
        <w:rPr>
          <w:rFonts w:ascii="Arial" w:eastAsia="Calibri" w:hAnsi="Arial"/>
          <w:sz w:val="22"/>
          <w:szCs w:val="22"/>
        </w:rPr>
        <w:t xml:space="preserve"> may ask which COVID</w:t>
      </w:r>
      <w:r w:rsidR="00504B18" w:rsidRPr="00C00C38">
        <w:rPr>
          <w:rFonts w:ascii="Arial" w:eastAsia="Calibri" w:hAnsi="Arial"/>
          <w:sz w:val="22"/>
          <w:szCs w:val="22"/>
        </w:rPr>
        <w:t>-</w:t>
      </w:r>
      <w:r w:rsidRPr="00C00C38">
        <w:rPr>
          <w:rFonts w:ascii="Arial" w:eastAsia="Calibri" w:hAnsi="Arial"/>
          <w:sz w:val="22"/>
          <w:szCs w:val="22"/>
        </w:rPr>
        <w:t>19 guidance the production is following and ask who the lead COVID</w:t>
      </w:r>
      <w:r w:rsidR="00504B18" w:rsidRPr="00C00C38">
        <w:rPr>
          <w:rFonts w:ascii="Arial" w:eastAsia="Calibri" w:hAnsi="Arial"/>
          <w:sz w:val="22"/>
          <w:szCs w:val="22"/>
        </w:rPr>
        <w:t>-</w:t>
      </w:r>
      <w:r w:rsidRPr="00C00C38">
        <w:rPr>
          <w:rFonts w:ascii="Arial" w:eastAsia="Calibri" w:hAnsi="Arial"/>
          <w:sz w:val="22"/>
          <w:szCs w:val="22"/>
        </w:rPr>
        <w:t>19 contact will be on l</w:t>
      </w:r>
      <w:r w:rsidR="004177CB" w:rsidRPr="00C00C38">
        <w:rPr>
          <w:rFonts w:ascii="Arial" w:eastAsia="Calibri" w:hAnsi="Arial"/>
          <w:sz w:val="22"/>
          <w:szCs w:val="22"/>
        </w:rPr>
        <w:t>ocation on the day of the shoot as part of the filming permissions process.</w:t>
      </w:r>
    </w:p>
    <w:p w14:paraId="29C2D172" w14:textId="77777777" w:rsidR="00E45528" w:rsidRPr="00C00C38" w:rsidRDefault="00E45528" w:rsidP="00E45528">
      <w:pPr>
        <w:spacing w:after="160" w:line="259" w:lineRule="auto"/>
        <w:rPr>
          <w:rFonts w:ascii="Arial" w:eastAsia="Calibri" w:hAnsi="Arial"/>
          <w:b/>
          <w:sz w:val="22"/>
          <w:szCs w:val="22"/>
        </w:rPr>
      </w:pPr>
      <w:r w:rsidRPr="00C00C38">
        <w:rPr>
          <w:rFonts w:ascii="Arial" w:eastAsia="Calibri" w:hAnsi="Arial"/>
          <w:b/>
          <w:sz w:val="22"/>
          <w:szCs w:val="22"/>
        </w:rPr>
        <w:lastRenderedPageBreak/>
        <w:t>Contents</w:t>
      </w:r>
    </w:p>
    <w:p w14:paraId="31E9D6EF" w14:textId="77777777" w:rsidR="00E45528" w:rsidRPr="00C00C38" w:rsidRDefault="00E45528" w:rsidP="00E45528">
      <w:pPr>
        <w:rPr>
          <w:rFonts w:ascii="Arial" w:eastAsia="Calibri" w:hAnsi="Arial"/>
          <w:sz w:val="22"/>
          <w:szCs w:val="22"/>
        </w:rPr>
      </w:pPr>
      <w:r w:rsidRPr="00C00C38">
        <w:rPr>
          <w:rFonts w:ascii="Arial" w:eastAsia="Calibri" w:hAnsi="Arial"/>
          <w:sz w:val="22"/>
          <w:szCs w:val="22"/>
        </w:rPr>
        <w:t>1.</w:t>
      </w:r>
      <w:r w:rsidRPr="00C00C38">
        <w:rPr>
          <w:rFonts w:ascii="Arial" w:eastAsia="Calibri" w:hAnsi="Arial"/>
          <w:sz w:val="22"/>
          <w:szCs w:val="22"/>
        </w:rPr>
        <w:tab/>
        <w:t xml:space="preserve">All Productions Filming in Public Spaces </w:t>
      </w:r>
    </w:p>
    <w:p w14:paraId="72E76477" w14:textId="12ADC939" w:rsidR="002D5040" w:rsidRPr="00C00C38" w:rsidRDefault="00E45528" w:rsidP="00E45528">
      <w:pPr>
        <w:rPr>
          <w:rFonts w:ascii="Arial" w:eastAsia="Calibri" w:hAnsi="Arial"/>
          <w:sz w:val="22"/>
          <w:szCs w:val="22"/>
        </w:rPr>
      </w:pPr>
      <w:r w:rsidRPr="00C00C38">
        <w:rPr>
          <w:rFonts w:ascii="Arial" w:eastAsia="Calibri" w:hAnsi="Arial"/>
          <w:sz w:val="22"/>
          <w:szCs w:val="22"/>
        </w:rPr>
        <w:t>2.</w:t>
      </w:r>
      <w:r w:rsidRPr="00C00C38">
        <w:rPr>
          <w:rFonts w:ascii="Arial" w:eastAsia="Calibri" w:hAnsi="Arial"/>
          <w:sz w:val="22"/>
          <w:szCs w:val="22"/>
        </w:rPr>
        <w:tab/>
        <w:t>Filming On Street (</w:t>
      </w:r>
      <w:r w:rsidR="00082C72" w:rsidRPr="00C00C38">
        <w:rPr>
          <w:rFonts w:ascii="Arial" w:eastAsia="Calibri" w:hAnsi="Arial"/>
          <w:sz w:val="22"/>
          <w:szCs w:val="22"/>
        </w:rPr>
        <w:t>Non-Road</w:t>
      </w:r>
      <w:r w:rsidRPr="00C00C38">
        <w:rPr>
          <w:rFonts w:ascii="Arial" w:eastAsia="Calibri" w:hAnsi="Arial"/>
          <w:sz w:val="22"/>
          <w:szCs w:val="22"/>
        </w:rPr>
        <w:t xml:space="preserve"> Closure) </w:t>
      </w:r>
    </w:p>
    <w:p w14:paraId="32061AAC" w14:textId="77777777" w:rsidR="00E45528" w:rsidRPr="00C00C38" w:rsidRDefault="00E45528" w:rsidP="00E45528">
      <w:pPr>
        <w:rPr>
          <w:rFonts w:ascii="Arial" w:eastAsia="Calibri" w:hAnsi="Arial"/>
          <w:sz w:val="22"/>
          <w:szCs w:val="22"/>
        </w:rPr>
      </w:pPr>
      <w:r w:rsidRPr="00C00C38">
        <w:rPr>
          <w:rFonts w:ascii="Arial" w:eastAsia="Calibri" w:hAnsi="Arial"/>
          <w:sz w:val="22"/>
          <w:szCs w:val="22"/>
        </w:rPr>
        <w:t>3.</w:t>
      </w:r>
      <w:r w:rsidRPr="00C00C38">
        <w:rPr>
          <w:rFonts w:ascii="Arial" w:eastAsia="Calibri" w:hAnsi="Arial"/>
          <w:sz w:val="22"/>
          <w:szCs w:val="22"/>
        </w:rPr>
        <w:tab/>
        <w:t>Filming On Street (with Road Closure)</w:t>
      </w:r>
    </w:p>
    <w:p w14:paraId="2F3A12A0" w14:textId="77777777" w:rsidR="00E45528" w:rsidRPr="00C00C38" w:rsidRDefault="00E45528" w:rsidP="00E45528">
      <w:pPr>
        <w:rPr>
          <w:rFonts w:ascii="Arial" w:eastAsia="Calibri" w:hAnsi="Arial"/>
          <w:sz w:val="22"/>
          <w:szCs w:val="22"/>
        </w:rPr>
      </w:pPr>
      <w:r w:rsidRPr="00C00C38">
        <w:rPr>
          <w:rFonts w:ascii="Arial" w:eastAsia="Calibri" w:hAnsi="Arial"/>
          <w:sz w:val="22"/>
          <w:szCs w:val="22"/>
        </w:rPr>
        <w:t>4.</w:t>
      </w:r>
      <w:r w:rsidRPr="00C00C38">
        <w:rPr>
          <w:rFonts w:ascii="Arial" w:eastAsia="Calibri" w:hAnsi="Arial"/>
          <w:sz w:val="22"/>
          <w:szCs w:val="22"/>
        </w:rPr>
        <w:tab/>
        <w:t>Parking on Street</w:t>
      </w:r>
    </w:p>
    <w:p w14:paraId="61E94B4E" w14:textId="77777777" w:rsidR="00E45528" w:rsidRPr="00C00C38" w:rsidRDefault="00E45528" w:rsidP="00E45528">
      <w:pPr>
        <w:rPr>
          <w:rFonts w:ascii="Arial" w:eastAsia="Calibri" w:hAnsi="Arial"/>
          <w:sz w:val="22"/>
          <w:szCs w:val="22"/>
        </w:rPr>
      </w:pPr>
      <w:r w:rsidRPr="00C00C38">
        <w:rPr>
          <w:rFonts w:ascii="Arial" w:eastAsia="Calibri" w:hAnsi="Arial"/>
          <w:sz w:val="22"/>
          <w:szCs w:val="22"/>
        </w:rPr>
        <w:t>5.</w:t>
      </w:r>
      <w:r w:rsidRPr="00C00C38">
        <w:rPr>
          <w:rFonts w:ascii="Arial" w:eastAsia="Calibri" w:hAnsi="Arial"/>
          <w:sz w:val="22"/>
          <w:szCs w:val="22"/>
        </w:rPr>
        <w:tab/>
        <w:t>Filming in Parks and Open Spaces</w:t>
      </w:r>
    </w:p>
    <w:p w14:paraId="4DFADE9B" w14:textId="77777777" w:rsidR="00E45528" w:rsidRPr="00C00C38" w:rsidRDefault="00E45528" w:rsidP="00E45528">
      <w:pPr>
        <w:rPr>
          <w:rFonts w:ascii="Arial" w:eastAsia="Calibri" w:hAnsi="Arial"/>
          <w:sz w:val="22"/>
          <w:szCs w:val="22"/>
        </w:rPr>
      </w:pPr>
      <w:r w:rsidRPr="00C00C38">
        <w:rPr>
          <w:rFonts w:ascii="Arial" w:eastAsia="Calibri" w:hAnsi="Arial"/>
          <w:sz w:val="22"/>
          <w:szCs w:val="22"/>
        </w:rPr>
        <w:t>6.</w:t>
      </w:r>
      <w:r w:rsidRPr="00C00C38">
        <w:rPr>
          <w:rFonts w:ascii="Arial" w:eastAsia="Calibri" w:hAnsi="Arial"/>
          <w:sz w:val="22"/>
          <w:szCs w:val="22"/>
        </w:rPr>
        <w:tab/>
        <w:t>Filming in Enclosed / Interior Public Locations</w:t>
      </w:r>
    </w:p>
    <w:p w14:paraId="2C3AB009" w14:textId="77777777" w:rsidR="00E45528" w:rsidRPr="00C00C38" w:rsidRDefault="00E45528" w:rsidP="00E45528">
      <w:pPr>
        <w:rPr>
          <w:rFonts w:ascii="Arial" w:eastAsia="Calibri" w:hAnsi="Arial"/>
          <w:sz w:val="22"/>
          <w:szCs w:val="22"/>
        </w:rPr>
      </w:pPr>
      <w:r w:rsidRPr="00C00C38">
        <w:rPr>
          <w:rFonts w:ascii="Arial" w:eastAsia="Calibri" w:hAnsi="Arial"/>
          <w:sz w:val="22"/>
          <w:szCs w:val="22"/>
        </w:rPr>
        <w:t>7.</w:t>
      </w:r>
      <w:r w:rsidRPr="00C00C38">
        <w:rPr>
          <w:rFonts w:ascii="Arial" w:eastAsia="Calibri" w:hAnsi="Arial"/>
          <w:sz w:val="22"/>
          <w:szCs w:val="22"/>
        </w:rPr>
        <w:tab/>
        <w:t>Unit Bases in Public Spaces</w:t>
      </w:r>
    </w:p>
    <w:p w14:paraId="628006EF" w14:textId="19C1AFE5" w:rsidR="00E45528" w:rsidRPr="00082C72" w:rsidRDefault="00E45528" w:rsidP="00E45528">
      <w:pPr>
        <w:rPr>
          <w:rFonts w:ascii="Arial" w:eastAsia="Calibri" w:hAnsi="Arial"/>
          <w:b/>
          <w:bCs/>
          <w:sz w:val="22"/>
          <w:szCs w:val="22"/>
        </w:rPr>
      </w:pPr>
    </w:p>
    <w:p w14:paraId="3685AB39" w14:textId="4C31903C" w:rsidR="00C94794" w:rsidRPr="00082C72" w:rsidRDefault="00C94794" w:rsidP="00E45528">
      <w:pPr>
        <w:rPr>
          <w:rFonts w:ascii="Arial" w:eastAsia="Calibri" w:hAnsi="Arial"/>
          <w:b/>
          <w:bCs/>
          <w:sz w:val="22"/>
          <w:szCs w:val="22"/>
        </w:rPr>
      </w:pPr>
      <w:r w:rsidRPr="00082C72">
        <w:rPr>
          <w:rFonts w:ascii="Arial" w:hAnsi="Arial"/>
          <w:b/>
          <w:bCs/>
          <w:sz w:val="22"/>
          <w:szCs w:val="22"/>
        </w:rPr>
        <w:t>All cast</w:t>
      </w:r>
      <w:r w:rsidRPr="00C00C38">
        <w:rPr>
          <w:rFonts w:ascii="Arial" w:hAnsi="Arial"/>
          <w:b/>
          <w:bCs/>
          <w:sz w:val="22"/>
          <w:szCs w:val="22"/>
        </w:rPr>
        <w:t>,</w:t>
      </w:r>
      <w:r w:rsidRPr="00082C72">
        <w:rPr>
          <w:rFonts w:ascii="Arial" w:hAnsi="Arial"/>
          <w:b/>
          <w:bCs/>
          <w:sz w:val="22"/>
          <w:szCs w:val="22"/>
        </w:rPr>
        <w:t xml:space="preserve"> crew and contractor</w:t>
      </w:r>
      <w:r w:rsidRPr="00C00C38">
        <w:rPr>
          <w:rFonts w:ascii="Arial" w:hAnsi="Arial"/>
          <w:b/>
          <w:bCs/>
          <w:sz w:val="22"/>
          <w:szCs w:val="22"/>
        </w:rPr>
        <w:t>s</w:t>
      </w:r>
      <w:r w:rsidRPr="00082C72">
        <w:rPr>
          <w:rFonts w:ascii="Arial" w:hAnsi="Arial"/>
          <w:b/>
          <w:bCs/>
          <w:sz w:val="22"/>
          <w:szCs w:val="22"/>
        </w:rPr>
        <w:t xml:space="preserve"> of all Productions to comply with the following</w:t>
      </w:r>
      <w:r w:rsidRPr="00C00C38">
        <w:rPr>
          <w:rFonts w:ascii="Arial" w:hAnsi="Arial"/>
          <w:b/>
          <w:bCs/>
          <w:sz w:val="22"/>
          <w:szCs w:val="22"/>
        </w:rPr>
        <w:t>:</w:t>
      </w:r>
    </w:p>
    <w:p w14:paraId="6496EB78" w14:textId="0AE54CD8" w:rsidR="00E45528" w:rsidRPr="00C00C38" w:rsidRDefault="00E45528" w:rsidP="00E45528">
      <w:pPr>
        <w:keepNext/>
        <w:keepLines/>
        <w:numPr>
          <w:ilvl w:val="0"/>
          <w:numId w:val="13"/>
        </w:numPr>
        <w:spacing w:before="240" w:after="160" w:line="259" w:lineRule="auto"/>
        <w:outlineLvl w:val="0"/>
        <w:rPr>
          <w:rFonts w:ascii="Arial" w:hAnsi="Arial"/>
          <w:b/>
          <w:sz w:val="22"/>
          <w:szCs w:val="22"/>
        </w:rPr>
      </w:pPr>
      <w:bookmarkStart w:id="0" w:name="_Toc41577487"/>
      <w:r w:rsidRPr="00C00C38">
        <w:rPr>
          <w:rFonts w:ascii="Arial" w:hAnsi="Arial"/>
          <w:b/>
          <w:sz w:val="22"/>
          <w:szCs w:val="22"/>
        </w:rPr>
        <w:t>Al</w:t>
      </w:r>
      <w:r w:rsidRPr="00082C72">
        <w:rPr>
          <w:rFonts w:ascii="Arial" w:hAnsi="Arial"/>
          <w:b/>
          <w:sz w:val="22"/>
          <w:szCs w:val="22"/>
          <w:u w:val="single"/>
        </w:rPr>
        <w:t>l</w:t>
      </w:r>
      <w:r w:rsidRPr="00C00C38">
        <w:rPr>
          <w:rFonts w:ascii="Arial" w:hAnsi="Arial"/>
          <w:b/>
          <w:sz w:val="22"/>
          <w:szCs w:val="22"/>
        </w:rPr>
        <w:t xml:space="preserve"> Productions Filming in Public Spaces:</w:t>
      </w:r>
      <w:bookmarkEnd w:id="0"/>
    </w:p>
    <w:p w14:paraId="0CD442F9" w14:textId="77777777" w:rsidR="00E45528" w:rsidRPr="00C00C38" w:rsidRDefault="00E45528" w:rsidP="00E45528">
      <w:pPr>
        <w:spacing w:after="160" w:line="259" w:lineRule="auto"/>
        <w:ind w:left="720"/>
        <w:contextualSpacing/>
        <w:rPr>
          <w:rFonts w:ascii="Arial" w:eastAsia="Calibri" w:hAnsi="Arial"/>
          <w:sz w:val="22"/>
          <w:szCs w:val="22"/>
        </w:rPr>
      </w:pPr>
    </w:p>
    <w:p w14:paraId="4619FEE8" w14:textId="77777777" w:rsidR="00E45528" w:rsidRPr="00C00C38" w:rsidRDefault="00FB0B4D"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Enough</w:t>
      </w:r>
      <w:r w:rsidR="00E45528" w:rsidRPr="00C00C38">
        <w:rPr>
          <w:rFonts w:ascii="Arial" w:eastAsia="Calibri" w:hAnsi="Arial"/>
          <w:sz w:val="22"/>
          <w:szCs w:val="22"/>
        </w:rPr>
        <w:t xml:space="preserve"> planning time will be scheduled to allow for additional COVID</w:t>
      </w:r>
      <w:r w:rsidR="00504B18" w:rsidRPr="00C00C38">
        <w:rPr>
          <w:rFonts w:ascii="Arial" w:eastAsia="Calibri" w:hAnsi="Arial"/>
          <w:sz w:val="22"/>
          <w:szCs w:val="22"/>
        </w:rPr>
        <w:t>-</w:t>
      </w:r>
      <w:r w:rsidR="00E45528" w:rsidRPr="00C00C38">
        <w:rPr>
          <w:rFonts w:ascii="Arial" w:eastAsia="Calibri" w:hAnsi="Arial"/>
          <w:sz w:val="22"/>
          <w:szCs w:val="22"/>
        </w:rPr>
        <w:t>19 measures needed on Location and the additional liaison requ</w:t>
      </w:r>
      <w:r w:rsidR="008517FC" w:rsidRPr="00C00C38">
        <w:rPr>
          <w:rFonts w:ascii="Arial" w:eastAsia="Calibri" w:hAnsi="Arial"/>
          <w:sz w:val="22"/>
          <w:szCs w:val="22"/>
        </w:rPr>
        <w:t xml:space="preserve">ired with the </w:t>
      </w:r>
      <w:r w:rsidR="00F00EBC" w:rsidRPr="00C00C38">
        <w:rPr>
          <w:rFonts w:ascii="Arial" w:eastAsia="Calibri" w:hAnsi="Arial"/>
          <w:sz w:val="22"/>
          <w:szCs w:val="22"/>
        </w:rPr>
        <w:t>Kent</w:t>
      </w:r>
      <w:r w:rsidR="008517FC" w:rsidRPr="00C00C38">
        <w:rPr>
          <w:rFonts w:ascii="Arial" w:eastAsia="Calibri" w:hAnsi="Arial"/>
          <w:sz w:val="22"/>
          <w:szCs w:val="22"/>
        </w:rPr>
        <w:t xml:space="preserve"> Film Office and residents/businesses</w:t>
      </w:r>
      <w:r w:rsidR="00E45528" w:rsidRPr="00C00C38">
        <w:rPr>
          <w:rFonts w:ascii="Arial" w:eastAsia="Calibri" w:hAnsi="Arial"/>
          <w:sz w:val="22"/>
          <w:szCs w:val="22"/>
        </w:rPr>
        <w:t xml:space="preserve">. </w:t>
      </w:r>
    </w:p>
    <w:p w14:paraId="6E54E9D0"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4A9AC11B"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Risk Assessments and Method Statements must include full assessment of COVID</w:t>
      </w:r>
      <w:r w:rsidR="00504B18" w:rsidRPr="00C00C38">
        <w:rPr>
          <w:rFonts w:ascii="Arial" w:eastAsia="Calibri" w:hAnsi="Arial"/>
          <w:sz w:val="22"/>
          <w:szCs w:val="22"/>
        </w:rPr>
        <w:t>-</w:t>
      </w:r>
      <w:r w:rsidRPr="00C00C38">
        <w:rPr>
          <w:rFonts w:ascii="Arial" w:eastAsia="Calibri" w:hAnsi="Arial"/>
          <w:sz w:val="22"/>
          <w:szCs w:val="22"/>
        </w:rPr>
        <w:t xml:space="preserve">19 specific risks associated with the production’s proposed activity at each location and be </w:t>
      </w:r>
      <w:r w:rsidR="004177CB" w:rsidRPr="00C00C38">
        <w:rPr>
          <w:rFonts w:ascii="Arial" w:eastAsia="Calibri" w:hAnsi="Arial"/>
          <w:sz w:val="22"/>
          <w:szCs w:val="22"/>
        </w:rPr>
        <w:t>presented to</w:t>
      </w:r>
      <w:r w:rsidRPr="00C00C38">
        <w:rPr>
          <w:rFonts w:ascii="Arial" w:eastAsia="Calibri" w:hAnsi="Arial"/>
          <w:sz w:val="22"/>
          <w:szCs w:val="22"/>
        </w:rPr>
        <w:t xml:space="preserve"> </w:t>
      </w:r>
      <w:r w:rsidR="00504B18" w:rsidRPr="00C00C38">
        <w:rPr>
          <w:rFonts w:ascii="Arial" w:eastAsia="Calibri" w:hAnsi="Arial"/>
          <w:sz w:val="22"/>
          <w:szCs w:val="22"/>
        </w:rPr>
        <w:t xml:space="preserve">Kent </w:t>
      </w:r>
      <w:r w:rsidR="00814855" w:rsidRPr="00C00C38">
        <w:rPr>
          <w:rFonts w:ascii="Arial" w:eastAsia="Calibri" w:hAnsi="Arial"/>
          <w:sz w:val="22"/>
          <w:szCs w:val="22"/>
        </w:rPr>
        <w:t>Film Office</w:t>
      </w:r>
      <w:r w:rsidRPr="00C00C38">
        <w:rPr>
          <w:rFonts w:ascii="Arial" w:eastAsia="Calibri" w:hAnsi="Arial"/>
          <w:sz w:val="22"/>
          <w:szCs w:val="22"/>
        </w:rPr>
        <w:t xml:space="preserve"> during the early stages of application.</w:t>
      </w:r>
    </w:p>
    <w:p w14:paraId="2DEEFC0E"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4448775B"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 xml:space="preserve">When on location, all cast, crew and </w:t>
      </w:r>
      <w:r w:rsidR="00595FD5" w:rsidRPr="00C00C38">
        <w:rPr>
          <w:rFonts w:ascii="Arial" w:eastAsia="Calibri" w:hAnsi="Arial"/>
          <w:sz w:val="22"/>
          <w:szCs w:val="22"/>
        </w:rPr>
        <w:t>third-party</w:t>
      </w:r>
      <w:r w:rsidRPr="00C00C38">
        <w:rPr>
          <w:rFonts w:ascii="Arial" w:eastAsia="Calibri" w:hAnsi="Arial"/>
          <w:sz w:val="22"/>
          <w:szCs w:val="22"/>
        </w:rPr>
        <w:t xml:space="preserve"> contractors related to the shoot must be aware of their own responsibilities regarding the implementation of the Risk Assessment.</w:t>
      </w:r>
    </w:p>
    <w:p w14:paraId="2B17C8D5"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4A806700"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 xml:space="preserve">The avoidance of any </w:t>
      </w:r>
      <w:r w:rsidR="00595FD5" w:rsidRPr="00C00C38">
        <w:rPr>
          <w:rFonts w:ascii="Arial" w:eastAsia="Calibri" w:hAnsi="Arial"/>
          <w:sz w:val="22"/>
          <w:szCs w:val="22"/>
        </w:rPr>
        <w:t>last-minute</w:t>
      </w:r>
      <w:r w:rsidRPr="00C00C38">
        <w:rPr>
          <w:rFonts w:ascii="Arial" w:eastAsia="Calibri" w:hAnsi="Arial"/>
          <w:sz w:val="22"/>
          <w:szCs w:val="22"/>
        </w:rPr>
        <w:t xml:space="preserve"> changes to the shoot that cause an alteration of the risks associated with the agreed Risk Assessment and Method Statement.</w:t>
      </w:r>
    </w:p>
    <w:p w14:paraId="3AFC39C0"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794050EA"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 xml:space="preserve">Cast and crew to be </w:t>
      </w:r>
      <w:r w:rsidR="00FB0B4D" w:rsidRPr="00C00C38">
        <w:rPr>
          <w:rFonts w:ascii="Arial" w:eastAsia="Calibri" w:hAnsi="Arial"/>
          <w:sz w:val="22"/>
          <w:szCs w:val="22"/>
        </w:rPr>
        <w:t xml:space="preserve">always </w:t>
      </w:r>
      <w:r w:rsidRPr="00C00C38">
        <w:rPr>
          <w:rFonts w:ascii="Arial" w:eastAsia="Calibri" w:hAnsi="Arial"/>
          <w:sz w:val="22"/>
          <w:szCs w:val="22"/>
        </w:rPr>
        <w:t>over 2 metres away from other people (public, residents, businesses</w:t>
      </w:r>
      <w:r w:rsidR="004177CB" w:rsidRPr="00C00C38">
        <w:rPr>
          <w:rFonts w:ascii="Arial" w:eastAsia="Calibri" w:hAnsi="Arial"/>
          <w:sz w:val="22"/>
          <w:szCs w:val="22"/>
        </w:rPr>
        <w:t>,</w:t>
      </w:r>
      <w:r w:rsidRPr="00C00C38">
        <w:rPr>
          <w:rFonts w:ascii="Arial" w:eastAsia="Calibri" w:hAnsi="Arial"/>
          <w:sz w:val="22"/>
          <w:szCs w:val="22"/>
        </w:rPr>
        <w:t xml:space="preserve"> etc</w:t>
      </w:r>
      <w:r w:rsidR="001C630D" w:rsidRPr="00C00C38">
        <w:rPr>
          <w:rFonts w:ascii="Arial" w:eastAsia="Calibri" w:hAnsi="Arial"/>
          <w:sz w:val="22"/>
          <w:szCs w:val="22"/>
        </w:rPr>
        <w:t>.</w:t>
      </w:r>
      <w:r w:rsidRPr="00C00C38">
        <w:rPr>
          <w:rFonts w:ascii="Arial" w:eastAsia="Calibri" w:hAnsi="Arial"/>
          <w:sz w:val="22"/>
          <w:szCs w:val="22"/>
        </w:rPr>
        <w:t xml:space="preserve">). </w:t>
      </w:r>
    </w:p>
    <w:p w14:paraId="336D1CDE"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7BF92DDD" w14:textId="12F78646" w:rsidR="00E45528" w:rsidRPr="00C00C38" w:rsidRDefault="00E45528" w:rsidP="00082C72">
      <w:pPr>
        <w:spacing w:after="160" w:line="259" w:lineRule="auto"/>
        <w:ind w:left="709"/>
        <w:contextualSpacing/>
        <w:rPr>
          <w:rFonts w:ascii="Arial" w:eastAsia="Calibri" w:hAnsi="Arial"/>
          <w:sz w:val="22"/>
          <w:szCs w:val="22"/>
        </w:rPr>
      </w:pPr>
    </w:p>
    <w:p w14:paraId="2161607D"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357BD409"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6A822E6A" w14:textId="77777777" w:rsidR="00E45528" w:rsidRPr="00C00C38" w:rsidRDefault="00E45528" w:rsidP="00A65696">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 xml:space="preserve">Rigorous cast, crew and equipment sanitisation protocols including cleaning, handwashing and hygiene procedures will be implemented.  </w:t>
      </w:r>
    </w:p>
    <w:p w14:paraId="1F3B8DD9" w14:textId="77777777" w:rsidR="00595FD5" w:rsidRPr="00C00C38" w:rsidRDefault="00595FD5" w:rsidP="00595FD5">
      <w:pPr>
        <w:spacing w:after="160" w:line="259" w:lineRule="auto"/>
        <w:ind w:left="709"/>
        <w:contextualSpacing/>
        <w:rPr>
          <w:rFonts w:ascii="Arial" w:eastAsia="Calibri" w:hAnsi="Arial"/>
          <w:sz w:val="22"/>
          <w:szCs w:val="22"/>
        </w:rPr>
      </w:pPr>
    </w:p>
    <w:p w14:paraId="4ABD828A"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Reducing numbers of people in groups reduces the risk of spread of COVID</w:t>
      </w:r>
      <w:r w:rsidR="00595FD5" w:rsidRPr="00C00C38">
        <w:rPr>
          <w:rFonts w:ascii="Arial" w:eastAsia="Calibri" w:hAnsi="Arial"/>
          <w:sz w:val="22"/>
          <w:szCs w:val="22"/>
        </w:rPr>
        <w:t>-</w:t>
      </w:r>
      <w:r w:rsidRPr="00C00C38">
        <w:rPr>
          <w:rFonts w:ascii="Arial" w:eastAsia="Calibri" w:hAnsi="Arial"/>
          <w:sz w:val="22"/>
          <w:szCs w:val="22"/>
        </w:rPr>
        <w:t>19.  Therefore</w:t>
      </w:r>
      <w:r w:rsidR="00595FD5" w:rsidRPr="00C00C38">
        <w:rPr>
          <w:rFonts w:ascii="Arial" w:eastAsia="Calibri" w:hAnsi="Arial"/>
          <w:sz w:val="22"/>
          <w:szCs w:val="22"/>
        </w:rPr>
        <w:t>,</w:t>
      </w:r>
      <w:r w:rsidRPr="00C00C38">
        <w:rPr>
          <w:rFonts w:ascii="Arial" w:eastAsia="Calibri" w:hAnsi="Arial"/>
          <w:sz w:val="22"/>
          <w:szCs w:val="22"/>
        </w:rPr>
        <w:t xml:space="preserve"> numbers of cast and crew present on any location </w:t>
      </w:r>
      <w:r w:rsidR="00595FD5" w:rsidRPr="00C00C38">
        <w:rPr>
          <w:rFonts w:ascii="Arial" w:eastAsia="Calibri" w:hAnsi="Arial"/>
          <w:sz w:val="22"/>
          <w:szCs w:val="22"/>
        </w:rPr>
        <w:t>must always be kept to an absolute minimum</w:t>
      </w:r>
      <w:r w:rsidRPr="00C00C38">
        <w:rPr>
          <w:rFonts w:ascii="Arial" w:eastAsia="Calibri" w:hAnsi="Arial"/>
          <w:sz w:val="22"/>
          <w:szCs w:val="22"/>
        </w:rPr>
        <w:t xml:space="preserve">. </w:t>
      </w:r>
    </w:p>
    <w:p w14:paraId="6345D7A0" w14:textId="77777777" w:rsidR="00E45528" w:rsidRPr="00C00C38" w:rsidRDefault="00E45528" w:rsidP="00E45528">
      <w:pPr>
        <w:spacing w:after="160" w:line="259" w:lineRule="auto"/>
        <w:ind w:left="709" w:hanging="567"/>
        <w:contextualSpacing/>
        <w:rPr>
          <w:rFonts w:ascii="Arial" w:eastAsia="Calibri" w:hAnsi="Arial"/>
          <w:b/>
          <w:sz w:val="22"/>
          <w:szCs w:val="22"/>
        </w:rPr>
      </w:pPr>
    </w:p>
    <w:p w14:paraId="096DF9C2" w14:textId="77777777" w:rsidR="00E45528" w:rsidRPr="00C00C38" w:rsidRDefault="00E45528" w:rsidP="00E45528">
      <w:pPr>
        <w:numPr>
          <w:ilvl w:val="1"/>
          <w:numId w:val="13"/>
        </w:numPr>
        <w:spacing w:after="160" w:line="259" w:lineRule="auto"/>
        <w:ind w:left="709" w:hanging="567"/>
        <w:contextualSpacing/>
        <w:rPr>
          <w:rFonts w:ascii="Arial" w:eastAsia="Calibri" w:hAnsi="Arial"/>
          <w:b/>
          <w:sz w:val="22"/>
          <w:szCs w:val="22"/>
        </w:rPr>
      </w:pPr>
      <w:r w:rsidRPr="00C00C38">
        <w:rPr>
          <w:rFonts w:ascii="Arial" w:eastAsia="Calibri" w:hAnsi="Arial"/>
          <w:sz w:val="22"/>
          <w:szCs w:val="22"/>
        </w:rPr>
        <w:t>The avoidance of causing public to either gather to view the shoot or to crowd to</w:t>
      </w:r>
      <w:r w:rsidR="004177CB" w:rsidRPr="00C00C38">
        <w:rPr>
          <w:rFonts w:ascii="Arial" w:eastAsia="Calibri" w:hAnsi="Arial"/>
          <w:sz w:val="22"/>
          <w:szCs w:val="22"/>
        </w:rPr>
        <w:t>gether in order to pass one an</w:t>
      </w:r>
      <w:r w:rsidRPr="00C00C38">
        <w:rPr>
          <w:rFonts w:ascii="Arial" w:eastAsia="Calibri" w:hAnsi="Arial"/>
          <w:sz w:val="22"/>
          <w:szCs w:val="22"/>
        </w:rPr>
        <w:t>other</w:t>
      </w:r>
      <w:r w:rsidR="004177CB" w:rsidRPr="00C00C38">
        <w:rPr>
          <w:rFonts w:ascii="Arial" w:eastAsia="Calibri" w:hAnsi="Arial"/>
          <w:sz w:val="22"/>
          <w:szCs w:val="22"/>
        </w:rPr>
        <w:t>.</w:t>
      </w:r>
    </w:p>
    <w:p w14:paraId="5B1338C7" w14:textId="77777777" w:rsidR="00E45528" w:rsidRPr="00C00C38" w:rsidRDefault="00E45528" w:rsidP="00E45528">
      <w:pPr>
        <w:spacing w:after="160" w:line="259" w:lineRule="auto"/>
        <w:ind w:left="709" w:hanging="567"/>
        <w:contextualSpacing/>
        <w:rPr>
          <w:rFonts w:ascii="Arial" w:eastAsia="Calibri" w:hAnsi="Arial"/>
          <w:b/>
          <w:sz w:val="22"/>
          <w:szCs w:val="22"/>
        </w:rPr>
      </w:pPr>
    </w:p>
    <w:p w14:paraId="0B761811" w14:textId="079A95CF" w:rsidR="00E45528" w:rsidRPr="00C00C38" w:rsidRDefault="00E45528" w:rsidP="00E45528">
      <w:pPr>
        <w:numPr>
          <w:ilvl w:val="1"/>
          <w:numId w:val="13"/>
        </w:numPr>
        <w:spacing w:after="160" w:line="259" w:lineRule="auto"/>
        <w:ind w:left="709" w:hanging="567"/>
        <w:contextualSpacing/>
        <w:rPr>
          <w:rFonts w:ascii="Arial" w:eastAsia="Calibri" w:hAnsi="Arial"/>
          <w:b/>
          <w:sz w:val="22"/>
          <w:szCs w:val="22"/>
        </w:rPr>
      </w:pPr>
      <w:r w:rsidRPr="00C00C38">
        <w:rPr>
          <w:rFonts w:ascii="Arial" w:eastAsia="Calibri" w:hAnsi="Arial"/>
          <w:sz w:val="22"/>
          <w:szCs w:val="22"/>
        </w:rPr>
        <w:t>COVID</w:t>
      </w:r>
      <w:r w:rsidR="00FB0B4D" w:rsidRPr="00C00C38">
        <w:rPr>
          <w:rFonts w:ascii="Arial" w:eastAsia="Calibri" w:hAnsi="Arial"/>
          <w:sz w:val="22"/>
          <w:szCs w:val="22"/>
        </w:rPr>
        <w:t>-</w:t>
      </w:r>
      <w:r w:rsidRPr="00C00C38">
        <w:rPr>
          <w:rFonts w:ascii="Arial" w:eastAsia="Calibri" w:hAnsi="Arial"/>
          <w:sz w:val="22"/>
          <w:szCs w:val="22"/>
        </w:rPr>
        <w:t xml:space="preserve">19 specific signage </w:t>
      </w:r>
      <w:r w:rsidR="00FB0B4D" w:rsidRPr="00C00C38">
        <w:rPr>
          <w:rFonts w:ascii="Arial" w:eastAsia="Calibri" w:hAnsi="Arial"/>
          <w:sz w:val="22"/>
          <w:szCs w:val="22"/>
        </w:rPr>
        <w:t xml:space="preserve">must be attached </w:t>
      </w:r>
      <w:r w:rsidRPr="00C00C38">
        <w:rPr>
          <w:rFonts w:ascii="Arial" w:eastAsia="Calibri" w:hAnsi="Arial"/>
          <w:sz w:val="22"/>
          <w:szCs w:val="22"/>
        </w:rPr>
        <w:t>to Working Area</w:t>
      </w:r>
      <w:r w:rsidR="00107DBD">
        <w:rPr>
          <w:rFonts w:ascii="Arial" w:eastAsia="Calibri" w:hAnsi="Arial"/>
          <w:sz w:val="22"/>
          <w:szCs w:val="22"/>
        </w:rPr>
        <w:t xml:space="preserve"> – see our suggested attachment at the end of the</w:t>
      </w:r>
      <w:r w:rsidR="000A4995">
        <w:rPr>
          <w:rFonts w:ascii="Arial" w:eastAsia="Calibri" w:hAnsi="Arial"/>
          <w:sz w:val="22"/>
          <w:szCs w:val="22"/>
        </w:rPr>
        <w:t xml:space="preserve"> Guidelines</w:t>
      </w:r>
      <w:r w:rsidR="004177CB" w:rsidRPr="00C00C38">
        <w:rPr>
          <w:rFonts w:ascii="Arial" w:eastAsia="Calibri" w:hAnsi="Arial"/>
          <w:sz w:val="22"/>
          <w:szCs w:val="22"/>
        </w:rPr>
        <w:t>.</w:t>
      </w:r>
    </w:p>
    <w:p w14:paraId="4C85FB9F" w14:textId="77777777" w:rsidR="00E45528" w:rsidRPr="00C00C38" w:rsidRDefault="00E45528" w:rsidP="00E45528">
      <w:pPr>
        <w:spacing w:after="160" w:line="259" w:lineRule="auto"/>
        <w:rPr>
          <w:rFonts w:ascii="Arial" w:eastAsia="Calibri" w:hAnsi="Arial"/>
          <w:b/>
          <w:sz w:val="22"/>
          <w:szCs w:val="22"/>
        </w:rPr>
      </w:pPr>
    </w:p>
    <w:p w14:paraId="4B12EC7C" w14:textId="08920B58" w:rsidR="00E45528" w:rsidRPr="00C00C38" w:rsidRDefault="00E45528" w:rsidP="00E45528">
      <w:pPr>
        <w:keepNext/>
        <w:keepLines/>
        <w:numPr>
          <w:ilvl w:val="0"/>
          <w:numId w:val="13"/>
        </w:numPr>
        <w:spacing w:before="240" w:after="160" w:line="259" w:lineRule="auto"/>
        <w:outlineLvl w:val="0"/>
        <w:rPr>
          <w:rFonts w:ascii="Arial" w:hAnsi="Arial"/>
          <w:b/>
          <w:color w:val="2E74B5"/>
          <w:sz w:val="22"/>
          <w:szCs w:val="22"/>
        </w:rPr>
      </w:pPr>
      <w:bookmarkStart w:id="1" w:name="_Toc41577488"/>
      <w:r w:rsidRPr="00C00C38">
        <w:rPr>
          <w:rFonts w:ascii="Arial" w:hAnsi="Arial"/>
          <w:b/>
          <w:sz w:val="22"/>
          <w:szCs w:val="22"/>
        </w:rPr>
        <w:lastRenderedPageBreak/>
        <w:t>Filming On</w:t>
      </w:r>
      <w:r w:rsidR="006E257F" w:rsidRPr="00C00C38">
        <w:rPr>
          <w:rFonts w:ascii="Arial" w:hAnsi="Arial"/>
          <w:b/>
          <w:sz w:val="22"/>
          <w:szCs w:val="22"/>
        </w:rPr>
        <w:t>-</w:t>
      </w:r>
      <w:r w:rsidRPr="00C00C38">
        <w:rPr>
          <w:rFonts w:ascii="Arial" w:hAnsi="Arial"/>
          <w:b/>
          <w:sz w:val="22"/>
          <w:szCs w:val="22"/>
        </w:rPr>
        <w:t>Street (</w:t>
      </w:r>
      <w:r w:rsidR="00082C72" w:rsidRPr="00C00C38">
        <w:rPr>
          <w:rFonts w:ascii="Arial" w:hAnsi="Arial"/>
          <w:b/>
          <w:sz w:val="22"/>
          <w:szCs w:val="22"/>
        </w:rPr>
        <w:t>Non-Road</w:t>
      </w:r>
      <w:r w:rsidRPr="00C00C38">
        <w:rPr>
          <w:rFonts w:ascii="Arial" w:hAnsi="Arial"/>
          <w:b/>
          <w:sz w:val="22"/>
          <w:szCs w:val="22"/>
        </w:rPr>
        <w:t xml:space="preserve"> Closure/ Equipment on Highway)</w:t>
      </w:r>
      <w:bookmarkEnd w:id="1"/>
    </w:p>
    <w:p w14:paraId="30073634" w14:textId="77777777" w:rsidR="00E45528" w:rsidRPr="00C00C38" w:rsidRDefault="00E45528" w:rsidP="00E45528">
      <w:pPr>
        <w:spacing w:after="160" w:line="259" w:lineRule="auto"/>
        <w:ind w:left="720"/>
        <w:contextualSpacing/>
        <w:rPr>
          <w:rFonts w:ascii="Arial" w:eastAsia="Calibri" w:hAnsi="Arial"/>
          <w:sz w:val="22"/>
          <w:szCs w:val="22"/>
        </w:rPr>
      </w:pPr>
    </w:p>
    <w:p w14:paraId="1FB7249C"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All Actions in Section 1 above will be implemented.</w:t>
      </w:r>
    </w:p>
    <w:p w14:paraId="50044598"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4EEEB8A7" w14:textId="43F54AD6"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All crew to remain within agreed, physically defined Working Areas including the use of barriers (type to be ag</w:t>
      </w:r>
      <w:r w:rsidR="009D4DD1" w:rsidRPr="00C00C38">
        <w:rPr>
          <w:rFonts w:ascii="Arial" w:eastAsia="Calibri" w:hAnsi="Arial"/>
          <w:sz w:val="22"/>
          <w:szCs w:val="22"/>
        </w:rPr>
        <w:t xml:space="preserve">reed with </w:t>
      </w:r>
      <w:r w:rsidR="002B7E75" w:rsidRPr="00C00C38">
        <w:rPr>
          <w:rFonts w:ascii="Arial" w:eastAsia="Calibri" w:hAnsi="Arial"/>
          <w:sz w:val="22"/>
          <w:szCs w:val="22"/>
        </w:rPr>
        <w:t>Kent</w:t>
      </w:r>
      <w:r w:rsidR="009D4DD1" w:rsidRPr="00C00C38">
        <w:rPr>
          <w:rFonts w:ascii="Arial" w:eastAsia="Calibri" w:hAnsi="Arial"/>
          <w:sz w:val="22"/>
          <w:szCs w:val="22"/>
        </w:rPr>
        <w:t xml:space="preserve"> Film Office</w:t>
      </w:r>
      <w:r w:rsidRPr="00C00C38">
        <w:rPr>
          <w:rFonts w:ascii="Arial" w:eastAsia="Calibri" w:hAnsi="Arial"/>
          <w:sz w:val="22"/>
          <w:szCs w:val="22"/>
        </w:rPr>
        <w:t>).</w:t>
      </w:r>
    </w:p>
    <w:p w14:paraId="372EAFBE"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1518D408"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Free flowing public thoroughfare of over 2 metres must be maintained.  Additional barriers or tape stuck to the floor can be used to indicate 2 metres distance from</w:t>
      </w:r>
      <w:r w:rsidR="009D4DD1" w:rsidRPr="00C00C38">
        <w:rPr>
          <w:rFonts w:ascii="Arial" w:eastAsia="Calibri" w:hAnsi="Arial"/>
          <w:sz w:val="22"/>
          <w:szCs w:val="22"/>
        </w:rPr>
        <w:t xml:space="preserve"> the Working Area to the public but must be removed when filming activity is completed.</w:t>
      </w:r>
    </w:p>
    <w:p w14:paraId="748AFFBC"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1381BE6B"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No piece of kit or equipment from any department will be positioned outside the Working Area, including sanitisation and refuse facilities.</w:t>
      </w:r>
    </w:p>
    <w:p w14:paraId="7372D0BB"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16BE892D"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No cast or crew will linger outside the Working Area.</w:t>
      </w:r>
    </w:p>
    <w:p w14:paraId="26A144E9"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13DD7604" w14:textId="3444D7D9"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All cast including Supporting Artists to remain within the Working Area between takes.</w:t>
      </w:r>
    </w:p>
    <w:p w14:paraId="0A1C0BD8" w14:textId="7A7AA2E1"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 xml:space="preserve">Cast positioning must not reduce public thoroughfare.  </w:t>
      </w:r>
    </w:p>
    <w:p w14:paraId="0F27F952" w14:textId="77777777" w:rsidR="006E257F" w:rsidRPr="00C00C38" w:rsidRDefault="006E257F" w:rsidP="00082C72">
      <w:pPr>
        <w:pStyle w:val="ListParagraph"/>
        <w:rPr>
          <w:rFonts w:ascii="Arial" w:eastAsia="Calibri" w:hAnsi="Arial"/>
          <w:sz w:val="22"/>
          <w:szCs w:val="22"/>
        </w:rPr>
      </w:pPr>
    </w:p>
    <w:p w14:paraId="34B1416E" w14:textId="3F6491E0" w:rsidR="006E257F" w:rsidRPr="00082C72" w:rsidRDefault="006E257F" w:rsidP="00E45528">
      <w:pPr>
        <w:numPr>
          <w:ilvl w:val="1"/>
          <w:numId w:val="13"/>
        </w:numPr>
        <w:spacing w:after="160" w:line="259" w:lineRule="auto"/>
        <w:ind w:left="709" w:hanging="567"/>
        <w:contextualSpacing/>
        <w:rPr>
          <w:rFonts w:ascii="Arial" w:eastAsia="Calibri" w:hAnsi="Arial"/>
          <w:sz w:val="22"/>
          <w:szCs w:val="22"/>
        </w:rPr>
      </w:pPr>
      <w:r w:rsidRPr="00082C72">
        <w:rPr>
          <w:rFonts w:ascii="Arial" w:hAnsi="Arial"/>
          <w:sz w:val="22"/>
          <w:szCs w:val="22"/>
        </w:rPr>
        <w:t>Where applicable, a safe method of access and egress for residents / businesses must be maintained.</w:t>
      </w:r>
    </w:p>
    <w:p w14:paraId="2EDE87D6" w14:textId="77777777" w:rsidR="006E257F" w:rsidRPr="00C00C38" w:rsidRDefault="006E257F" w:rsidP="00082C72">
      <w:pPr>
        <w:pStyle w:val="ListParagraph"/>
        <w:rPr>
          <w:rFonts w:ascii="Arial" w:eastAsia="Calibri" w:hAnsi="Arial"/>
          <w:sz w:val="22"/>
          <w:szCs w:val="22"/>
        </w:rPr>
      </w:pPr>
    </w:p>
    <w:p w14:paraId="29F81F89" w14:textId="12FF05D8" w:rsidR="006E257F" w:rsidRPr="00082C72" w:rsidRDefault="006E257F" w:rsidP="00082C72">
      <w:pPr>
        <w:pStyle w:val="Default"/>
        <w:ind w:left="709" w:hanging="567"/>
        <w:rPr>
          <w:rFonts w:ascii="Arial" w:hAnsi="Arial" w:cs="Arial"/>
          <w:color w:val="auto"/>
          <w:sz w:val="22"/>
          <w:szCs w:val="22"/>
        </w:rPr>
      </w:pPr>
      <w:r w:rsidRPr="00082C72">
        <w:rPr>
          <w:rFonts w:ascii="Arial" w:hAnsi="Arial" w:cs="Arial"/>
          <w:color w:val="auto"/>
          <w:sz w:val="22"/>
          <w:szCs w:val="22"/>
        </w:rPr>
        <w:t>2.9</w:t>
      </w:r>
      <w:r w:rsidRPr="00082C72">
        <w:rPr>
          <w:rFonts w:ascii="Arial" w:hAnsi="Arial" w:cs="Arial"/>
          <w:color w:val="auto"/>
          <w:sz w:val="22"/>
          <w:szCs w:val="22"/>
        </w:rPr>
        <w:tab/>
        <w:t xml:space="preserve">Please be aware on occasion a pavement closure may be necessary in order for work to take place safely. The production should allow time and budget for this to be assessed. </w:t>
      </w:r>
    </w:p>
    <w:p w14:paraId="70F8F009" w14:textId="77777777" w:rsidR="00E45528" w:rsidRPr="00C00C38" w:rsidRDefault="00E45528" w:rsidP="00082C72">
      <w:pPr>
        <w:spacing w:after="160" w:line="259" w:lineRule="auto"/>
        <w:contextualSpacing/>
        <w:rPr>
          <w:rFonts w:ascii="Arial" w:eastAsia="Calibri" w:hAnsi="Arial"/>
          <w:sz w:val="22"/>
          <w:szCs w:val="22"/>
        </w:rPr>
      </w:pPr>
    </w:p>
    <w:p w14:paraId="1CD0DD0D" w14:textId="77777777" w:rsidR="001C630D" w:rsidRPr="00C00C38" w:rsidRDefault="001C630D" w:rsidP="001C630D">
      <w:pPr>
        <w:spacing w:after="160" w:line="259" w:lineRule="auto"/>
        <w:contextualSpacing/>
        <w:rPr>
          <w:rFonts w:ascii="Arial" w:eastAsia="Calibri" w:hAnsi="Arial"/>
          <w:sz w:val="22"/>
          <w:szCs w:val="22"/>
        </w:rPr>
      </w:pPr>
    </w:p>
    <w:p w14:paraId="13BCEB3B" w14:textId="77777777" w:rsidR="001C630D" w:rsidRPr="00C00C38" w:rsidRDefault="001C630D" w:rsidP="001C630D">
      <w:pPr>
        <w:spacing w:after="160" w:line="259" w:lineRule="auto"/>
        <w:ind w:left="709" w:hanging="709"/>
        <w:contextualSpacing/>
        <w:rPr>
          <w:rFonts w:ascii="Arial" w:eastAsia="Calibri" w:hAnsi="Arial"/>
          <w:sz w:val="22"/>
          <w:szCs w:val="22"/>
        </w:rPr>
      </w:pPr>
      <w:r w:rsidRPr="00C00C38">
        <w:rPr>
          <w:rFonts w:ascii="Arial" w:eastAsia="Calibri" w:hAnsi="Arial"/>
          <w:sz w:val="22"/>
          <w:szCs w:val="22"/>
        </w:rPr>
        <w:t xml:space="preserve">  2.10. Additional stewards/security personnel to be brought in to manage public access to spaces used for filming as required. Stewards and security to maintain 2 metre distance from members of the general public </w:t>
      </w:r>
      <w:r w:rsidR="002B7E75" w:rsidRPr="00C00C38">
        <w:rPr>
          <w:rFonts w:ascii="Arial" w:eastAsia="Calibri" w:hAnsi="Arial"/>
          <w:sz w:val="22"/>
          <w:szCs w:val="22"/>
        </w:rPr>
        <w:t>always</w:t>
      </w:r>
      <w:r w:rsidRPr="00C00C38">
        <w:rPr>
          <w:rFonts w:ascii="Arial" w:eastAsia="Calibri" w:hAnsi="Arial"/>
          <w:sz w:val="22"/>
          <w:szCs w:val="22"/>
        </w:rPr>
        <w:t>.</w:t>
      </w:r>
    </w:p>
    <w:p w14:paraId="5198F00D" w14:textId="77777777" w:rsidR="00E45528" w:rsidRPr="00C00C38" w:rsidRDefault="00E45528" w:rsidP="00E45528">
      <w:pPr>
        <w:spacing w:after="160" w:line="259" w:lineRule="auto"/>
        <w:ind w:left="567" w:hanging="425"/>
        <w:contextualSpacing/>
        <w:rPr>
          <w:rFonts w:ascii="Arial" w:eastAsia="Calibri" w:hAnsi="Arial"/>
          <w:sz w:val="22"/>
          <w:szCs w:val="22"/>
        </w:rPr>
      </w:pPr>
    </w:p>
    <w:p w14:paraId="733E16B5" w14:textId="77777777" w:rsidR="00E45528" w:rsidRPr="00C00C38" w:rsidRDefault="00E45528" w:rsidP="00E45528">
      <w:pPr>
        <w:spacing w:after="160" w:line="259" w:lineRule="auto"/>
        <w:ind w:left="720"/>
        <w:contextualSpacing/>
        <w:rPr>
          <w:rFonts w:ascii="Arial" w:eastAsia="Calibri" w:hAnsi="Arial"/>
          <w:sz w:val="22"/>
          <w:szCs w:val="22"/>
        </w:rPr>
      </w:pPr>
    </w:p>
    <w:p w14:paraId="2FFA24DA" w14:textId="6EEA98CD" w:rsidR="00E45528" w:rsidRPr="00C00C38" w:rsidRDefault="00E45528" w:rsidP="00E45528">
      <w:pPr>
        <w:keepNext/>
        <w:keepLines/>
        <w:numPr>
          <w:ilvl w:val="0"/>
          <w:numId w:val="13"/>
        </w:numPr>
        <w:spacing w:before="240" w:after="160" w:line="259" w:lineRule="auto"/>
        <w:outlineLvl w:val="0"/>
        <w:rPr>
          <w:rFonts w:ascii="Arial" w:hAnsi="Arial"/>
          <w:b/>
          <w:color w:val="2E74B5"/>
          <w:sz w:val="22"/>
          <w:szCs w:val="22"/>
        </w:rPr>
      </w:pPr>
      <w:bookmarkStart w:id="2" w:name="_Toc41577489"/>
      <w:r w:rsidRPr="00C00C38">
        <w:rPr>
          <w:rFonts w:ascii="Arial" w:hAnsi="Arial"/>
          <w:b/>
          <w:sz w:val="22"/>
          <w:szCs w:val="22"/>
        </w:rPr>
        <w:t>Filming On</w:t>
      </w:r>
      <w:r w:rsidR="006E257F" w:rsidRPr="00C00C38">
        <w:rPr>
          <w:rFonts w:ascii="Arial" w:hAnsi="Arial"/>
          <w:b/>
          <w:sz w:val="22"/>
          <w:szCs w:val="22"/>
        </w:rPr>
        <w:t>-</w:t>
      </w:r>
      <w:r w:rsidRPr="00C00C38">
        <w:rPr>
          <w:rFonts w:ascii="Arial" w:hAnsi="Arial"/>
          <w:b/>
          <w:sz w:val="22"/>
          <w:szCs w:val="22"/>
        </w:rPr>
        <w:t>Street (with Road Closure)</w:t>
      </w:r>
      <w:bookmarkEnd w:id="2"/>
    </w:p>
    <w:p w14:paraId="2A6485DB" w14:textId="77777777" w:rsidR="00E45528" w:rsidRPr="00C00C38" w:rsidRDefault="00E45528" w:rsidP="00E45528">
      <w:pPr>
        <w:spacing w:after="160" w:line="259" w:lineRule="auto"/>
        <w:ind w:left="720"/>
        <w:contextualSpacing/>
        <w:rPr>
          <w:rFonts w:ascii="Arial" w:eastAsia="Calibri" w:hAnsi="Arial"/>
          <w:sz w:val="22"/>
          <w:szCs w:val="22"/>
        </w:rPr>
      </w:pPr>
    </w:p>
    <w:p w14:paraId="6D6FE10C"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All Actions in Section 1 above will be implemented.</w:t>
      </w:r>
    </w:p>
    <w:p w14:paraId="781975ED"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03CE0CF2"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Define the Working Area as the closed road which may include both highway and pathway as agreed with the</w:t>
      </w:r>
      <w:r w:rsidR="00CB393F" w:rsidRPr="00C00C38">
        <w:rPr>
          <w:rFonts w:ascii="Arial" w:eastAsia="Calibri" w:hAnsi="Arial"/>
          <w:sz w:val="22"/>
          <w:szCs w:val="22"/>
        </w:rPr>
        <w:t xml:space="preserve"> Kent</w:t>
      </w:r>
      <w:r w:rsidR="00814855" w:rsidRPr="00C00C38">
        <w:rPr>
          <w:rFonts w:ascii="Arial" w:eastAsia="Calibri" w:hAnsi="Arial"/>
          <w:sz w:val="22"/>
          <w:szCs w:val="22"/>
        </w:rPr>
        <w:t xml:space="preserve"> </w:t>
      </w:r>
      <w:r w:rsidR="00D04990" w:rsidRPr="00C00C38">
        <w:rPr>
          <w:rFonts w:ascii="Arial" w:eastAsia="Calibri" w:hAnsi="Arial"/>
          <w:sz w:val="22"/>
          <w:szCs w:val="22"/>
        </w:rPr>
        <w:t>Film Office</w:t>
      </w:r>
      <w:r w:rsidRPr="00C00C38">
        <w:rPr>
          <w:rFonts w:ascii="Arial" w:eastAsia="Calibri" w:hAnsi="Arial"/>
          <w:sz w:val="22"/>
          <w:szCs w:val="22"/>
        </w:rPr>
        <w:t>.</w:t>
      </w:r>
    </w:p>
    <w:p w14:paraId="12D35F88"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5204A00C"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 xml:space="preserve">Where applicable, a safe method of access and egress for residents / businesses to be agreed in advance with the </w:t>
      </w:r>
      <w:r w:rsidR="00CB393F" w:rsidRPr="00C00C38">
        <w:rPr>
          <w:rFonts w:ascii="Arial" w:eastAsia="Calibri" w:hAnsi="Arial"/>
          <w:sz w:val="22"/>
          <w:szCs w:val="22"/>
        </w:rPr>
        <w:t>Kent</w:t>
      </w:r>
      <w:r w:rsidR="00814855" w:rsidRPr="00C00C38">
        <w:rPr>
          <w:rFonts w:ascii="Arial" w:eastAsia="Calibri" w:hAnsi="Arial"/>
          <w:sz w:val="22"/>
          <w:szCs w:val="22"/>
        </w:rPr>
        <w:t xml:space="preserve"> Film Office</w:t>
      </w:r>
      <w:r w:rsidRPr="00C00C38">
        <w:rPr>
          <w:rFonts w:ascii="Arial" w:eastAsia="Calibri" w:hAnsi="Arial"/>
          <w:sz w:val="22"/>
          <w:szCs w:val="22"/>
        </w:rPr>
        <w:t>.</w:t>
      </w:r>
    </w:p>
    <w:p w14:paraId="167CDCAE"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4F2ABD67" w14:textId="42624EE6"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All crew to remain within agreed, physically defined Working Areas</w:t>
      </w:r>
      <w:r w:rsidR="00130B97" w:rsidRPr="00C00C38">
        <w:rPr>
          <w:rFonts w:ascii="Arial" w:eastAsia="Calibri" w:hAnsi="Arial"/>
          <w:sz w:val="22"/>
          <w:szCs w:val="22"/>
        </w:rPr>
        <w:t xml:space="preserve">, </w:t>
      </w:r>
      <w:r w:rsidRPr="00C00C38">
        <w:rPr>
          <w:rFonts w:ascii="Arial" w:eastAsia="Calibri" w:hAnsi="Arial"/>
          <w:sz w:val="22"/>
          <w:szCs w:val="22"/>
        </w:rPr>
        <w:t>including the use of barriers where necessary.</w:t>
      </w:r>
    </w:p>
    <w:p w14:paraId="35B0E91E"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5EEBEF6D"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lastRenderedPageBreak/>
        <w:t>No piece of kit from any department will be positioned outside the Working Area, including sanitisation and refuse facilities.</w:t>
      </w:r>
    </w:p>
    <w:p w14:paraId="1C4D0609"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51ED4E27"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No cast, crew or contractor will linger outside the Working Area.</w:t>
      </w:r>
    </w:p>
    <w:p w14:paraId="17DC0191"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6E34D185" w14:textId="5079B39B"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All cast including Supporting Artists to remain within the Working Area between takes.</w:t>
      </w:r>
    </w:p>
    <w:p w14:paraId="5B1E83C1" w14:textId="19CB0F84" w:rsidR="00E45528" w:rsidRPr="00C00C38" w:rsidRDefault="00E45528" w:rsidP="00082C72">
      <w:pPr>
        <w:spacing w:after="160" w:line="259" w:lineRule="auto"/>
        <w:contextualSpacing/>
        <w:rPr>
          <w:rFonts w:ascii="Arial" w:eastAsia="Calibri" w:hAnsi="Arial"/>
          <w:sz w:val="22"/>
          <w:szCs w:val="22"/>
        </w:rPr>
      </w:pPr>
    </w:p>
    <w:p w14:paraId="3CB16558" w14:textId="77777777" w:rsidR="001C630D" w:rsidRPr="00C00C38" w:rsidRDefault="001C630D" w:rsidP="001C630D">
      <w:pPr>
        <w:spacing w:after="160" w:line="259" w:lineRule="auto"/>
        <w:ind w:left="709"/>
        <w:contextualSpacing/>
        <w:rPr>
          <w:rFonts w:ascii="Arial" w:eastAsia="Calibri" w:hAnsi="Arial"/>
          <w:sz w:val="22"/>
          <w:szCs w:val="22"/>
        </w:rPr>
      </w:pPr>
    </w:p>
    <w:p w14:paraId="7C89BFD3" w14:textId="0EC797D8" w:rsidR="001C630D" w:rsidRPr="00C00C38" w:rsidRDefault="001C630D" w:rsidP="00082C72">
      <w:p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3.</w:t>
      </w:r>
      <w:r w:rsidR="00082C72">
        <w:rPr>
          <w:rFonts w:ascii="Arial" w:eastAsia="Calibri" w:hAnsi="Arial"/>
          <w:sz w:val="22"/>
          <w:szCs w:val="22"/>
        </w:rPr>
        <w:t>8</w:t>
      </w:r>
      <w:r w:rsidRPr="00C00C38">
        <w:rPr>
          <w:rFonts w:ascii="Arial" w:eastAsia="Calibri" w:hAnsi="Arial"/>
          <w:sz w:val="22"/>
          <w:szCs w:val="22"/>
        </w:rPr>
        <w:t xml:space="preserve">. </w:t>
      </w:r>
      <w:r w:rsidR="00082C72">
        <w:rPr>
          <w:rFonts w:ascii="Arial" w:eastAsia="Calibri" w:hAnsi="Arial"/>
          <w:sz w:val="22"/>
          <w:szCs w:val="22"/>
        </w:rPr>
        <w:tab/>
      </w:r>
      <w:r w:rsidRPr="00C00C38">
        <w:rPr>
          <w:rFonts w:ascii="Arial" w:eastAsia="Calibri" w:hAnsi="Arial"/>
          <w:sz w:val="22"/>
          <w:szCs w:val="22"/>
        </w:rPr>
        <w:t xml:space="preserve">Additional stewards/security personnel to be brought in to manage public access to spaces used for filming as required. Stewards and security to maintain 2 metre distance from members of the general public </w:t>
      </w:r>
      <w:r w:rsidR="00CB393F" w:rsidRPr="00C00C38">
        <w:rPr>
          <w:rFonts w:ascii="Arial" w:eastAsia="Calibri" w:hAnsi="Arial"/>
          <w:sz w:val="22"/>
          <w:szCs w:val="22"/>
        </w:rPr>
        <w:t>always</w:t>
      </w:r>
      <w:r w:rsidRPr="00C00C38">
        <w:rPr>
          <w:rFonts w:ascii="Arial" w:eastAsia="Calibri" w:hAnsi="Arial"/>
          <w:sz w:val="22"/>
          <w:szCs w:val="22"/>
        </w:rPr>
        <w:t>.</w:t>
      </w:r>
    </w:p>
    <w:p w14:paraId="4B910035" w14:textId="77777777" w:rsidR="00E45528" w:rsidRPr="00C00C38" w:rsidRDefault="00E45528" w:rsidP="00E45528">
      <w:pPr>
        <w:spacing w:after="160" w:line="259" w:lineRule="auto"/>
        <w:rPr>
          <w:rFonts w:ascii="Arial" w:eastAsia="Calibri" w:hAnsi="Arial"/>
          <w:sz w:val="22"/>
          <w:szCs w:val="22"/>
        </w:rPr>
      </w:pPr>
    </w:p>
    <w:p w14:paraId="14C1C327" w14:textId="77777777" w:rsidR="00E45528" w:rsidRPr="00C00C38" w:rsidRDefault="00E45528" w:rsidP="00E45528">
      <w:pPr>
        <w:keepNext/>
        <w:keepLines/>
        <w:numPr>
          <w:ilvl w:val="0"/>
          <w:numId w:val="13"/>
        </w:numPr>
        <w:spacing w:before="240" w:after="160" w:line="259" w:lineRule="auto"/>
        <w:outlineLvl w:val="0"/>
        <w:rPr>
          <w:rFonts w:ascii="Arial" w:hAnsi="Arial"/>
          <w:b/>
          <w:color w:val="2E74B5"/>
          <w:sz w:val="22"/>
          <w:szCs w:val="22"/>
        </w:rPr>
      </w:pPr>
      <w:bookmarkStart w:id="3" w:name="_Toc41577490"/>
      <w:r w:rsidRPr="00C00C38">
        <w:rPr>
          <w:rFonts w:ascii="Arial" w:hAnsi="Arial"/>
          <w:b/>
          <w:sz w:val="22"/>
          <w:szCs w:val="22"/>
        </w:rPr>
        <w:t>Parking on Street:</w:t>
      </w:r>
      <w:bookmarkEnd w:id="3"/>
    </w:p>
    <w:p w14:paraId="68687719" w14:textId="77777777" w:rsidR="00E45528" w:rsidRPr="00C00C38" w:rsidRDefault="00E45528" w:rsidP="00E45528">
      <w:pPr>
        <w:spacing w:after="160" w:line="259" w:lineRule="auto"/>
        <w:ind w:left="720"/>
        <w:contextualSpacing/>
        <w:rPr>
          <w:rFonts w:ascii="Arial" w:eastAsia="Calibri" w:hAnsi="Arial"/>
          <w:sz w:val="22"/>
          <w:szCs w:val="22"/>
        </w:rPr>
      </w:pPr>
    </w:p>
    <w:p w14:paraId="0AADE250"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All Actions in Section 1 above will be implemented.</w:t>
      </w:r>
    </w:p>
    <w:p w14:paraId="4BCFBD93"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7BA8982D"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No piece of kit or apparatus from any department is permitted to sit on pathways.  All kit must remain within vehicles (including tailgate) or within the location Working Area or travelling between the two.</w:t>
      </w:r>
    </w:p>
    <w:p w14:paraId="0DE2E625" w14:textId="77777777" w:rsidR="00A54A15" w:rsidRPr="00C00C38" w:rsidRDefault="00A54A15" w:rsidP="00A54A15">
      <w:pPr>
        <w:spacing w:after="160" w:line="259" w:lineRule="auto"/>
        <w:contextualSpacing/>
        <w:rPr>
          <w:rFonts w:ascii="Arial" w:eastAsia="Calibri" w:hAnsi="Arial"/>
          <w:sz w:val="22"/>
          <w:szCs w:val="22"/>
        </w:rPr>
      </w:pPr>
    </w:p>
    <w:p w14:paraId="54A3CD37" w14:textId="77777777" w:rsidR="00A54A15" w:rsidRPr="00C00C38" w:rsidRDefault="00A54A15" w:rsidP="00A54A15">
      <w:p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4.3</w:t>
      </w:r>
      <w:r w:rsidRPr="00C00C38">
        <w:rPr>
          <w:rFonts w:ascii="Arial" w:eastAsia="Calibri" w:hAnsi="Arial"/>
          <w:sz w:val="22"/>
          <w:szCs w:val="22"/>
        </w:rPr>
        <w:tab/>
        <w:t>Due consideration to be given to the parking</w:t>
      </w:r>
      <w:r w:rsidR="008517FC" w:rsidRPr="00C00C38">
        <w:rPr>
          <w:rFonts w:ascii="Arial" w:eastAsia="Calibri" w:hAnsi="Arial"/>
          <w:sz w:val="22"/>
          <w:szCs w:val="22"/>
        </w:rPr>
        <w:t xml:space="preserve"> and access needs of residents. </w:t>
      </w:r>
      <w:r w:rsidR="00CB393F" w:rsidRPr="00C00C38">
        <w:rPr>
          <w:rFonts w:ascii="Arial" w:eastAsia="Calibri" w:hAnsi="Arial"/>
          <w:sz w:val="22"/>
          <w:szCs w:val="22"/>
        </w:rPr>
        <w:t>Enough</w:t>
      </w:r>
      <w:r w:rsidR="008517FC" w:rsidRPr="00C00C38">
        <w:rPr>
          <w:rFonts w:ascii="Arial" w:eastAsia="Calibri" w:hAnsi="Arial"/>
          <w:sz w:val="22"/>
          <w:szCs w:val="22"/>
        </w:rPr>
        <w:t xml:space="preserve"> </w:t>
      </w:r>
      <w:r w:rsidRPr="00C00C38">
        <w:rPr>
          <w:rFonts w:ascii="Arial" w:eastAsia="Calibri" w:hAnsi="Arial"/>
          <w:sz w:val="22"/>
          <w:szCs w:val="22"/>
        </w:rPr>
        <w:t>distances between technical vehicles/crew cars</w:t>
      </w:r>
      <w:r w:rsidR="008517FC" w:rsidRPr="00C00C38">
        <w:rPr>
          <w:rFonts w:ascii="Arial" w:eastAsia="Calibri" w:hAnsi="Arial"/>
          <w:sz w:val="22"/>
          <w:szCs w:val="22"/>
        </w:rPr>
        <w:t>/crew movements</w:t>
      </w:r>
      <w:r w:rsidRPr="00C00C38">
        <w:rPr>
          <w:rFonts w:ascii="Arial" w:eastAsia="Calibri" w:hAnsi="Arial"/>
          <w:sz w:val="22"/>
          <w:szCs w:val="22"/>
        </w:rPr>
        <w:t xml:space="preserve"> and public access routes to properties and vehicles</w:t>
      </w:r>
      <w:r w:rsidR="008517FC" w:rsidRPr="00C00C38">
        <w:rPr>
          <w:rFonts w:ascii="Arial" w:eastAsia="Calibri" w:hAnsi="Arial"/>
          <w:sz w:val="22"/>
          <w:szCs w:val="22"/>
        </w:rPr>
        <w:t xml:space="preserve"> </w:t>
      </w:r>
      <w:r w:rsidR="00130B97" w:rsidRPr="00C00C38">
        <w:rPr>
          <w:rFonts w:ascii="Arial" w:eastAsia="Calibri" w:hAnsi="Arial"/>
          <w:sz w:val="22"/>
          <w:szCs w:val="22"/>
        </w:rPr>
        <w:t>should always be maintained</w:t>
      </w:r>
      <w:r w:rsidRPr="00C00C38">
        <w:rPr>
          <w:rFonts w:ascii="Arial" w:eastAsia="Calibri" w:hAnsi="Arial"/>
          <w:sz w:val="22"/>
          <w:szCs w:val="22"/>
        </w:rPr>
        <w:t xml:space="preserve">. </w:t>
      </w:r>
      <w:r w:rsidR="008517FC" w:rsidRPr="00C00C38">
        <w:rPr>
          <w:rFonts w:ascii="Arial" w:eastAsia="Calibri" w:hAnsi="Arial"/>
          <w:sz w:val="22"/>
          <w:szCs w:val="22"/>
        </w:rPr>
        <w:t>Control measures that could impact on public access and throughways must be communicated to residents in advance and necessary consultation provided to provide assurances and solutions that will protect public safety.</w:t>
      </w:r>
    </w:p>
    <w:p w14:paraId="2B04A487" w14:textId="77777777" w:rsidR="00E45528" w:rsidRPr="00C00C38" w:rsidRDefault="00E45528" w:rsidP="00E45528">
      <w:pPr>
        <w:spacing w:after="160" w:line="259" w:lineRule="auto"/>
        <w:rPr>
          <w:rFonts w:ascii="Arial" w:eastAsia="Calibri" w:hAnsi="Arial"/>
          <w:sz w:val="22"/>
          <w:szCs w:val="22"/>
        </w:rPr>
      </w:pPr>
    </w:p>
    <w:p w14:paraId="6C2897F2" w14:textId="77777777" w:rsidR="00E45528" w:rsidRPr="00C00C38" w:rsidRDefault="00E45528" w:rsidP="00E45528">
      <w:pPr>
        <w:keepNext/>
        <w:keepLines/>
        <w:numPr>
          <w:ilvl w:val="0"/>
          <w:numId w:val="13"/>
        </w:numPr>
        <w:spacing w:before="240" w:after="160" w:line="259" w:lineRule="auto"/>
        <w:outlineLvl w:val="0"/>
        <w:rPr>
          <w:rFonts w:ascii="Arial" w:hAnsi="Arial"/>
          <w:b/>
          <w:color w:val="2E74B5"/>
          <w:sz w:val="22"/>
          <w:szCs w:val="22"/>
        </w:rPr>
      </w:pPr>
      <w:bookmarkStart w:id="4" w:name="_Toc41577491"/>
      <w:r w:rsidRPr="00C00C38">
        <w:rPr>
          <w:rFonts w:ascii="Arial" w:hAnsi="Arial"/>
          <w:b/>
          <w:sz w:val="22"/>
          <w:szCs w:val="22"/>
        </w:rPr>
        <w:t>Filming in Parks</w:t>
      </w:r>
      <w:r w:rsidR="00CB393F" w:rsidRPr="00C00C38">
        <w:rPr>
          <w:rFonts w:ascii="Arial" w:hAnsi="Arial"/>
          <w:b/>
          <w:sz w:val="22"/>
          <w:szCs w:val="22"/>
        </w:rPr>
        <w:t>, on Beaches</w:t>
      </w:r>
      <w:r w:rsidRPr="00C00C38">
        <w:rPr>
          <w:rFonts w:ascii="Arial" w:hAnsi="Arial"/>
          <w:b/>
          <w:sz w:val="22"/>
          <w:szCs w:val="22"/>
        </w:rPr>
        <w:t xml:space="preserve"> and Open Spaces:</w:t>
      </w:r>
      <w:bookmarkEnd w:id="4"/>
    </w:p>
    <w:p w14:paraId="6C5A1500" w14:textId="77777777" w:rsidR="00E45528" w:rsidRPr="00C00C38" w:rsidRDefault="00E45528" w:rsidP="00E45528">
      <w:pPr>
        <w:spacing w:after="160" w:line="259" w:lineRule="auto"/>
        <w:ind w:left="720"/>
        <w:contextualSpacing/>
        <w:rPr>
          <w:rFonts w:ascii="Arial" w:eastAsia="Calibri" w:hAnsi="Arial"/>
          <w:sz w:val="22"/>
          <w:szCs w:val="22"/>
        </w:rPr>
      </w:pPr>
    </w:p>
    <w:p w14:paraId="56E48507" w14:textId="77777777" w:rsidR="00E45528" w:rsidRPr="00C00C38" w:rsidRDefault="00E45528" w:rsidP="00E45528">
      <w:pPr>
        <w:numPr>
          <w:ilvl w:val="1"/>
          <w:numId w:val="13"/>
        </w:numPr>
        <w:spacing w:after="160" w:line="259" w:lineRule="auto"/>
        <w:ind w:left="709" w:hanging="574"/>
        <w:contextualSpacing/>
        <w:rPr>
          <w:rFonts w:ascii="Arial" w:eastAsia="Calibri" w:hAnsi="Arial"/>
          <w:sz w:val="22"/>
          <w:szCs w:val="22"/>
        </w:rPr>
      </w:pPr>
      <w:r w:rsidRPr="00C00C38">
        <w:rPr>
          <w:rFonts w:ascii="Arial" w:eastAsia="Calibri" w:hAnsi="Arial"/>
          <w:sz w:val="22"/>
          <w:szCs w:val="22"/>
        </w:rPr>
        <w:t>All Actions in Section 1 above will be implemented.</w:t>
      </w:r>
    </w:p>
    <w:p w14:paraId="17D04A44" w14:textId="77777777" w:rsidR="00E45528" w:rsidRPr="00C00C38" w:rsidRDefault="00E45528" w:rsidP="00E45528">
      <w:pPr>
        <w:spacing w:after="160" w:line="259" w:lineRule="auto"/>
        <w:ind w:left="709" w:hanging="574"/>
        <w:contextualSpacing/>
        <w:rPr>
          <w:rFonts w:ascii="Arial" w:eastAsia="Calibri" w:hAnsi="Arial"/>
          <w:sz w:val="22"/>
          <w:szCs w:val="22"/>
        </w:rPr>
      </w:pPr>
    </w:p>
    <w:p w14:paraId="2CBDDBAF" w14:textId="425D3DFE" w:rsidR="00E45528" w:rsidRPr="00C00C38" w:rsidRDefault="006E257F" w:rsidP="00E45528">
      <w:pPr>
        <w:numPr>
          <w:ilvl w:val="1"/>
          <w:numId w:val="13"/>
        </w:numPr>
        <w:spacing w:after="160" w:line="259" w:lineRule="auto"/>
        <w:ind w:left="709" w:hanging="574"/>
        <w:contextualSpacing/>
        <w:rPr>
          <w:rFonts w:ascii="Arial" w:eastAsia="Calibri" w:hAnsi="Arial"/>
          <w:sz w:val="22"/>
          <w:szCs w:val="22"/>
        </w:rPr>
      </w:pPr>
      <w:r w:rsidRPr="00C00C38">
        <w:rPr>
          <w:rFonts w:ascii="Arial" w:eastAsia="Calibri" w:hAnsi="Arial"/>
          <w:sz w:val="22"/>
          <w:szCs w:val="22"/>
        </w:rPr>
        <w:t xml:space="preserve">Al cast, crew and contractors of </w:t>
      </w:r>
      <w:r w:rsidR="00E45528" w:rsidRPr="00C00C38">
        <w:rPr>
          <w:rFonts w:ascii="Arial" w:eastAsia="Calibri" w:hAnsi="Arial"/>
          <w:sz w:val="22"/>
          <w:szCs w:val="22"/>
        </w:rPr>
        <w:t xml:space="preserve">Productions to expect that facilitating public exercise will take priority over filming.   </w:t>
      </w:r>
    </w:p>
    <w:p w14:paraId="0AA19F45" w14:textId="77777777" w:rsidR="00E45528" w:rsidRPr="00C00C38" w:rsidRDefault="00E45528" w:rsidP="00E45528">
      <w:pPr>
        <w:spacing w:after="160" w:line="259" w:lineRule="auto"/>
        <w:ind w:left="709" w:hanging="574"/>
        <w:contextualSpacing/>
        <w:rPr>
          <w:rFonts w:ascii="Arial" w:eastAsia="Calibri" w:hAnsi="Arial"/>
          <w:sz w:val="22"/>
          <w:szCs w:val="22"/>
        </w:rPr>
      </w:pPr>
    </w:p>
    <w:p w14:paraId="7567D39C" w14:textId="200D93FE" w:rsidR="00E45528" w:rsidRPr="00C00C38" w:rsidRDefault="00E45528" w:rsidP="00E45528">
      <w:pPr>
        <w:numPr>
          <w:ilvl w:val="1"/>
          <w:numId w:val="13"/>
        </w:numPr>
        <w:spacing w:after="160" w:line="259" w:lineRule="auto"/>
        <w:ind w:left="709" w:hanging="574"/>
        <w:contextualSpacing/>
        <w:rPr>
          <w:rFonts w:ascii="Arial" w:eastAsia="Calibri" w:hAnsi="Arial"/>
          <w:sz w:val="22"/>
          <w:szCs w:val="22"/>
        </w:rPr>
      </w:pPr>
      <w:r w:rsidRPr="00C00C38">
        <w:rPr>
          <w:rFonts w:ascii="Arial" w:eastAsia="Calibri" w:hAnsi="Arial"/>
          <w:sz w:val="22"/>
          <w:szCs w:val="22"/>
        </w:rPr>
        <w:t>All crew to remain within agreed, physically defined Working Areas</w:t>
      </w:r>
      <w:r w:rsidR="00130B97" w:rsidRPr="00C00C38">
        <w:rPr>
          <w:rFonts w:ascii="Arial" w:eastAsia="Calibri" w:hAnsi="Arial"/>
          <w:sz w:val="22"/>
          <w:szCs w:val="22"/>
        </w:rPr>
        <w:t xml:space="preserve">, </w:t>
      </w:r>
      <w:r w:rsidRPr="00C00C38">
        <w:rPr>
          <w:rFonts w:ascii="Arial" w:eastAsia="Calibri" w:hAnsi="Arial"/>
          <w:sz w:val="22"/>
          <w:szCs w:val="22"/>
        </w:rPr>
        <w:t>including the use of barriers.</w:t>
      </w:r>
    </w:p>
    <w:p w14:paraId="2B2DF4B2" w14:textId="77777777" w:rsidR="00E45528" w:rsidRPr="00C00C38" w:rsidRDefault="00E45528" w:rsidP="00E45528">
      <w:pPr>
        <w:spacing w:after="160" w:line="259" w:lineRule="auto"/>
        <w:ind w:left="709" w:hanging="574"/>
        <w:contextualSpacing/>
        <w:rPr>
          <w:rFonts w:ascii="Arial" w:eastAsia="Calibri" w:hAnsi="Arial"/>
          <w:sz w:val="22"/>
          <w:szCs w:val="22"/>
        </w:rPr>
      </w:pPr>
    </w:p>
    <w:p w14:paraId="1D110F3B" w14:textId="77777777" w:rsidR="00E45528" w:rsidRPr="00C00C38" w:rsidRDefault="00E45528" w:rsidP="00E45528">
      <w:pPr>
        <w:numPr>
          <w:ilvl w:val="1"/>
          <w:numId w:val="13"/>
        </w:numPr>
        <w:spacing w:after="160" w:line="259" w:lineRule="auto"/>
        <w:ind w:left="709" w:hanging="574"/>
        <w:contextualSpacing/>
        <w:rPr>
          <w:rFonts w:ascii="Arial" w:eastAsia="Calibri" w:hAnsi="Arial"/>
          <w:sz w:val="22"/>
          <w:szCs w:val="22"/>
        </w:rPr>
      </w:pPr>
      <w:r w:rsidRPr="00C00C38">
        <w:rPr>
          <w:rFonts w:ascii="Arial" w:eastAsia="Calibri" w:hAnsi="Arial"/>
          <w:sz w:val="22"/>
          <w:szCs w:val="22"/>
        </w:rPr>
        <w:t>Additional separate Working Areas for n</w:t>
      </w:r>
      <w:r w:rsidR="008517FC" w:rsidRPr="00C00C38">
        <w:rPr>
          <w:rFonts w:ascii="Arial" w:eastAsia="Calibri" w:hAnsi="Arial"/>
          <w:sz w:val="22"/>
          <w:szCs w:val="22"/>
        </w:rPr>
        <w:t xml:space="preserve">on-essential crew/Supporting Artists </w:t>
      </w:r>
      <w:r w:rsidRPr="00C00C38">
        <w:rPr>
          <w:rFonts w:ascii="Arial" w:eastAsia="Calibri" w:hAnsi="Arial"/>
          <w:sz w:val="22"/>
          <w:szCs w:val="22"/>
        </w:rPr>
        <w:t xml:space="preserve">to be agreed with the </w:t>
      </w:r>
      <w:r w:rsidR="00CB393F" w:rsidRPr="00C00C38">
        <w:rPr>
          <w:rFonts w:ascii="Arial" w:eastAsia="Calibri" w:hAnsi="Arial"/>
          <w:sz w:val="22"/>
          <w:szCs w:val="22"/>
        </w:rPr>
        <w:t xml:space="preserve">Kent </w:t>
      </w:r>
      <w:r w:rsidR="00D04990" w:rsidRPr="00C00C38">
        <w:rPr>
          <w:rFonts w:ascii="Arial" w:eastAsia="Calibri" w:hAnsi="Arial"/>
          <w:sz w:val="22"/>
          <w:szCs w:val="22"/>
        </w:rPr>
        <w:t>Film Office</w:t>
      </w:r>
      <w:r w:rsidRPr="00C00C38">
        <w:rPr>
          <w:rFonts w:ascii="Arial" w:eastAsia="Calibri" w:hAnsi="Arial"/>
          <w:sz w:val="22"/>
          <w:szCs w:val="22"/>
        </w:rPr>
        <w:t xml:space="preserve"> and physically defined accordingly.  Multiple Working Areas to be monitored to avoid exceeding maximum capacity of each.</w:t>
      </w:r>
    </w:p>
    <w:p w14:paraId="3282179C" w14:textId="77777777" w:rsidR="00E45528" w:rsidRPr="00C00C38" w:rsidRDefault="00E45528" w:rsidP="00E45528">
      <w:pPr>
        <w:spacing w:after="160" w:line="259" w:lineRule="auto"/>
        <w:ind w:left="709" w:hanging="574"/>
        <w:contextualSpacing/>
        <w:rPr>
          <w:rFonts w:ascii="Arial" w:eastAsia="Calibri" w:hAnsi="Arial"/>
          <w:sz w:val="22"/>
          <w:szCs w:val="22"/>
        </w:rPr>
      </w:pPr>
    </w:p>
    <w:p w14:paraId="43D098F5" w14:textId="77777777" w:rsidR="00E45528" w:rsidRPr="00C00C38" w:rsidRDefault="00E45528" w:rsidP="00E45528">
      <w:pPr>
        <w:numPr>
          <w:ilvl w:val="1"/>
          <w:numId w:val="13"/>
        </w:numPr>
        <w:spacing w:after="160" w:line="259" w:lineRule="auto"/>
        <w:ind w:left="709" w:hanging="574"/>
        <w:contextualSpacing/>
        <w:rPr>
          <w:rFonts w:ascii="Arial" w:eastAsia="Calibri" w:hAnsi="Arial"/>
          <w:sz w:val="22"/>
          <w:szCs w:val="22"/>
        </w:rPr>
      </w:pPr>
      <w:r w:rsidRPr="00C00C38">
        <w:rPr>
          <w:rFonts w:ascii="Arial" w:eastAsia="Calibri" w:hAnsi="Arial"/>
          <w:sz w:val="22"/>
          <w:szCs w:val="22"/>
        </w:rPr>
        <w:t>Free flowing public thoroughfare of over 2 metres must be maintained.  Additional barriers or tape stuck to the floor can be used to indicate 2 metre distance from the Working Area to the public</w:t>
      </w:r>
      <w:r w:rsidR="00130B97" w:rsidRPr="00C00C38">
        <w:rPr>
          <w:rFonts w:ascii="Arial" w:eastAsia="Calibri" w:hAnsi="Arial"/>
          <w:sz w:val="22"/>
          <w:szCs w:val="22"/>
        </w:rPr>
        <w:t xml:space="preserve"> </w:t>
      </w:r>
      <w:r w:rsidR="008517FC" w:rsidRPr="00C00C38">
        <w:rPr>
          <w:rFonts w:ascii="Arial" w:eastAsia="Calibri" w:hAnsi="Arial"/>
          <w:sz w:val="22"/>
          <w:szCs w:val="22"/>
        </w:rPr>
        <w:t>but must be removed when filming activity is completed</w:t>
      </w:r>
      <w:r w:rsidRPr="00C00C38">
        <w:rPr>
          <w:rFonts w:ascii="Arial" w:eastAsia="Calibri" w:hAnsi="Arial"/>
          <w:sz w:val="22"/>
          <w:szCs w:val="22"/>
        </w:rPr>
        <w:t>.</w:t>
      </w:r>
    </w:p>
    <w:p w14:paraId="3488CE50" w14:textId="77777777" w:rsidR="00E45528" w:rsidRPr="00C00C38" w:rsidRDefault="00E45528" w:rsidP="00E45528">
      <w:pPr>
        <w:spacing w:after="160" w:line="259" w:lineRule="auto"/>
        <w:ind w:left="709" w:hanging="574"/>
        <w:contextualSpacing/>
        <w:rPr>
          <w:rFonts w:ascii="Arial" w:eastAsia="Calibri" w:hAnsi="Arial"/>
          <w:sz w:val="22"/>
          <w:szCs w:val="22"/>
        </w:rPr>
      </w:pPr>
    </w:p>
    <w:p w14:paraId="7F5FAEB2" w14:textId="77777777" w:rsidR="00E45528" w:rsidRPr="00C00C38" w:rsidRDefault="00E45528" w:rsidP="00E45528">
      <w:pPr>
        <w:numPr>
          <w:ilvl w:val="1"/>
          <w:numId w:val="13"/>
        </w:numPr>
        <w:spacing w:after="160" w:line="259" w:lineRule="auto"/>
        <w:ind w:left="709" w:hanging="574"/>
        <w:contextualSpacing/>
        <w:rPr>
          <w:rFonts w:ascii="Arial" w:eastAsia="Calibri" w:hAnsi="Arial"/>
          <w:sz w:val="22"/>
          <w:szCs w:val="22"/>
        </w:rPr>
      </w:pPr>
      <w:r w:rsidRPr="00C00C38">
        <w:rPr>
          <w:rFonts w:ascii="Arial" w:eastAsia="Calibri" w:hAnsi="Arial"/>
          <w:sz w:val="22"/>
          <w:szCs w:val="22"/>
        </w:rPr>
        <w:t>No piece of kit from any department will be positioned outside the Working Areas, including sanitisation and refuse facilities.</w:t>
      </w:r>
    </w:p>
    <w:p w14:paraId="14BDE87D" w14:textId="77777777" w:rsidR="00E45528" w:rsidRPr="00C00C38" w:rsidRDefault="00E45528" w:rsidP="00E45528">
      <w:pPr>
        <w:spacing w:after="160" w:line="259" w:lineRule="auto"/>
        <w:ind w:left="709" w:hanging="574"/>
        <w:contextualSpacing/>
        <w:rPr>
          <w:rFonts w:ascii="Arial" w:eastAsia="Calibri" w:hAnsi="Arial"/>
          <w:sz w:val="22"/>
          <w:szCs w:val="22"/>
        </w:rPr>
      </w:pPr>
    </w:p>
    <w:p w14:paraId="548CC6C5" w14:textId="77777777" w:rsidR="00E45528" w:rsidRPr="00C00C38" w:rsidRDefault="00E45528" w:rsidP="00E45528">
      <w:pPr>
        <w:numPr>
          <w:ilvl w:val="1"/>
          <w:numId w:val="13"/>
        </w:numPr>
        <w:spacing w:after="160" w:line="259" w:lineRule="auto"/>
        <w:ind w:left="709" w:hanging="574"/>
        <w:contextualSpacing/>
        <w:rPr>
          <w:rFonts w:ascii="Arial" w:eastAsia="Calibri" w:hAnsi="Arial"/>
          <w:sz w:val="22"/>
          <w:szCs w:val="22"/>
        </w:rPr>
      </w:pPr>
      <w:r w:rsidRPr="00C00C38">
        <w:rPr>
          <w:rFonts w:ascii="Arial" w:eastAsia="Calibri" w:hAnsi="Arial"/>
          <w:sz w:val="22"/>
          <w:szCs w:val="22"/>
        </w:rPr>
        <w:t>No cast, crew or contractors will linger outside the Working Areas.</w:t>
      </w:r>
    </w:p>
    <w:p w14:paraId="37B258B8" w14:textId="77777777" w:rsidR="00E45528" w:rsidRPr="00C00C38" w:rsidRDefault="00E45528" w:rsidP="00E45528">
      <w:pPr>
        <w:spacing w:after="160" w:line="259" w:lineRule="auto"/>
        <w:ind w:left="709" w:hanging="574"/>
        <w:contextualSpacing/>
        <w:rPr>
          <w:rFonts w:ascii="Arial" w:eastAsia="Calibri" w:hAnsi="Arial"/>
          <w:sz w:val="22"/>
          <w:szCs w:val="22"/>
        </w:rPr>
      </w:pPr>
    </w:p>
    <w:p w14:paraId="08199106" w14:textId="65177E43" w:rsidR="00E45528" w:rsidRPr="00C00C38" w:rsidRDefault="00E45528" w:rsidP="00082C72">
      <w:pPr>
        <w:numPr>
          <w:ilvl w:val="1"/>
          <w:numId w:val="13"/>
        </w:numPr>
        <w:spacing w:after="160" w:line="259" w:lineRule="auto"/>
        <w:ind w:left="709" w:hanging="574"/>
        <w:contextualSpacing/>
        <w:rPr>
          <w:rFonts w:ascii="Arial" w:eastAsia="Calibri" w:hAnsi="Arial"/>
          <w:sz w:val="22"/>
          <w:szCs w:val="22"/>
        </w:rPr>
      </w:pPr>
      <w:r w:rsidRPr="00C00C38">
        <w:rPr>
          <w:rFonts w:ascii="Arial" w:eastAsia="Calibri" w:hAnsi="Arial"/>
          <w:sz w:val="22"/>
          <w:szCs w:val="22"/>
        </w:rPr>
        <w:t>All cast including Supporting Artists to remain within the Working Area between takes</w:t>
      </w:r>
    </w:p>
    <w:p w14:paraId="2B666EBA" w14:textId="77777777" w:rsidR="00E45528" w:rsidRPr="00C00C38" w:rsidRDefault="00E45528" w:rsidP="00E45528">
      <w:pPr>
        <w:spacing w:after="160" w:line="259" w:lineRule="auto"/>
        <w:ind w:left="709" w:hanging="574"/>
        <w:contextualSpacing/>
        <w:rPr>
          <w:rFonts w:ascii="Arial" w:eastAsia="Calibri" w:hAnsi="Arial"/>
          <w:sz w:val="22"/>
          <w:szCs w:val="22"/>
        </w:rPr>
      </w:pPr>
    </w:p>
    <w:p w14:paraId="4670BE4D" w14:textId="77777777" w:rsidR="001C630D" w:rsidRPr="00C00C38" w:rsidRDefault="001C630D" w:rsidP="001C630D">
      <w:pPr>
        <w:spacing w:after="160" w:line="259" w:lineRule="auto"/>
        <w:contextualSpacing/>
        <w:rPr>
          <w:rFonts w:ascii="Arial" w:eastAsia="Calibri" w:hAnsi="Arial"/>
          <w:sz w:val="22"/>
          <w:szCs w:val="22"/>
        </w:rPr>
      </w:pPr>
    </w:p>
    <w:p w14:paraId="6E417C3E" w14:textId="241DB16B" w:rsidR="001C630D" w:rsidRPr="00C00C38" w:rsidRDefault="001C630D" w:rsidP="001C630D">
      <w:pPr>
        <w:spacing w:after="160" w:line="259" w:lineRule="auto"/>
        <w:ind w:left="709" w:hanging="574"/>
        <w:contextualSpacing/>
        <w:rPr>
          <w:rFonts w:ascii="Arial" w:eastAsia="Calibri" w:hAnsi="Arial"/>
          <w:sz w:val="22"/>
          <w:szCs w:val="22"/>
        </w:rPr>
      </w:pPr>
      <w:r w:rsidRPr="00C00C38">
        <w:rPr>
          <w:rFonts w:ascii="Arial" w:eastAsia="Calibri" w:hAnsi="Arial"/>
          <w:sz w:val="22"/>
          <w:szCs w:val="22"/>
        </w:rPr>
        <w:t>5.</w:t>
      </w:r>
      <w:r w:rsidR="00EE611A">
        <w:rPr>
          <w:rFonts w:ascii="Arial" w:eastAsia="Calibri" w:hAnsi="Arial"/>
          <w:sz w:val="22"/>
          <w:szCs w:val="22"/>
        </w:rPr>
        <w:t>9</w:t>
      </w:r>
      <w:r w:rsidRPr="00C00C38">
        <w:rPr>
          <w:rFonts w:ascii="Arial" w:eastAsia="Calibri" w:hAnsi="Arial"/>
          <w:sz w:val="22"/>
          <w:szCs w:val="22"/>
        </w:rPr>
        <w:t>.</w:t>
      </w:r>
      <w:r w:rsidRPr="00C00C38">
        <w:rPr>
          <w:rFonts w:ascii="Arial" w:eastAsia="Calibri" w:hAnsi="Arial"/>
          <w:sz w:val="22"/>
          <w:szCs w:val="22"/>
        </w:rPr>
        <w:tab/>
        <w:t xml:space="preserve">Additional stewards/security personnel to be brought in to manage public access to spaces used for filming as required. Stewards and security to maintain 2 metre distance from members of the general public </w:t>
      </w:r>
      <w:r w:rsidR="00CB393F" w:rsidRPr="00C00C38">
        <w:rPr>
          <w:rFonts w:ascii="Arial" w:eastAsia="Calibri" w:hAnsi="Arial"/>
          <w:sz w:val="22"/>
          <w:szCs w:val="22"/>
        </w:rPr>
        <w:t>always</w:t>
      </w:r>
      <w:r w:rsidRPr="00C00C38">
        <w:rPr>
          <w:rFonts w:ascii="Arial" w:eastAsia="Calibri" w:hAnsi="Arial"/>
          <w:sz w:val="22"/>
          <w:szCs w:val="22"/>
        </w:rPr>
        <w:t>.</w:t>
      </w:r>
    </w:p>
    <w:p w14:paraId="6148426B" w14:textId="77777777" w:rsidR="00E45528" w:rsidRPr="00C00C38" w:rsidRDefault="00E45528" w:rsidP="00E45528">
      <w:pPr>
        <w:spacing w:after="160" w:line="259" w:lineRule="auto"/>
        <w:rPr>
          <w:rFonts w:ascii="Arial" w:eastAsia="Calibri" w:hAnsi="Arial"/>
          <w:sz w:val="22"/>
          <w:szCs w:val="22"/>
        </w:rPr>
      </w:pPr>
    </w:p>
    <w:p w14:paraId="2C28F24A" w14:textId="77777777" w:rsidR="00E45528" w:rsidRPr="00C00C38" w:rsidRDefault="00E45528" w:rsidP="00E45528">
      <w:pPr>
        <w:keepNext/>
        <w:keepLines/>
        <w:numPr>
          <w:ilvl w:val="0"/>
          <w:numId w:val="13"/>
        </w:numPr>
        <w:spacing w:before="240" w:after="160" w:line="259" w:lineRule="auto"/>
        <w:outlineLvl w:val="0"/>
        <w:rPr>
          <w:rFonts w:ascii="Arial" w:hAnsi="Arial"/>
          <w:b/>
          <w:color w:val="2E74B5"/>
          <w:sz w:val="22"/>
          <w:szCs w:val="22"/>
        </w:rPr>
      </w:pPr>
      <w:bookmarkStart w:id="5" w:name="_Toc41577492"/>
      <w:r w:rsidRPr="00C00C38">
        <w:rPr>
          <w:rFonts w:ascii="Arial" w:hAnsi="Arial"/>
          <w:b/>
          <w:sz w:val="22"/>
          <w:szCs w:val="22"/>
        </w:rPr>
        <w:t>Filming in Enclosed / Interior Public Locations:</w:t>
      </w:r>
      <w:bookmarkEnd w:id="5"/>
    </w:p>
    <w:p w14:paraId="39E3DE8B" w14:textId="77777777" w:rsidR="00E45528" w:rsidRPr="00C00C38" w:rsidRDefault="00E45528" w:rsidP="00E45528">
      <w:pPr>
        <w:spacing w:after="160" w:line="259" w:lineRule="auto"/>
        <w:ind w:left="720"/>
        <w:contextualSpacing/>
        <w:rPr>
          <w:rFonts w:ascii="Arial" w:eastAsia="Calibri" w:hAnsi="Arial"/>
          <w:sz w:val="22"/>
          <w:szCs w:val="22"/>
        </w:rPr>
      </w:pPr>
    </w:p>
    <w:p w14:paraId="75DD5648"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All Actions in Section 1 above will be implemented.</w:t>
      </w:r>
    </w:p>
    <w:p w14:paraId="4743F58D"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1530038F"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Ensure that filming activity complies with the premises’ own COVID</w:t>
      </w:r>
      <w:r w:rsidR="00CB393F" w:rsidRPr="00C00C38">
        <w:rPr>
          <w:rFonts w:ascii="Arial" w:eastAsia="Calibri" w:hAnsi="Arial"/>
          <w:sz w:val="22"/>
          <w:szCs w:val="22"/>
        </w:rPr>
        <w:t>-</w:t>
      </w:r>
      <w:r w:rsidRPr="00C00C38">
        <w:rPr>
          <w:rFonts w:ascii="Arial" w:eastAsia="Calibri" w:hAnsi="Arial"/>
          <w:sz w:val="22"/>
          <w:szCs w:val="22"/>
        </w:rPr>
        <w:t>19 Risk Assessment.</w:t>
      </w:r>
    </w:p>
    <w:p w14:paraId="6E05368D"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590AA280"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 xml:space="preserve">Select locations that provide wholly or at least </w:t>
      </w:r>
      <w:r w:rsidR="00CB393F" w:rsidRPr="00C00C38">
        <w:rPr>
          <w:rFonts w:ascii="Arial" w:eastAsia="Calibri" w:hAnsi="Arial"/>
          <w:sz w:val="22"/>
          <w:szCs w:val="22"/>
        </w:rPr>
        <w:t>partly exclusive</w:t>
      </w:r>
      <w:r w:rsidRPr="00C00C38">
        <w:rPr>
          <w:rFonts w:ascii="Arial" w:eastAsia="Calibri" w:hAnsi="Arial"/>
          <w:sz w:val="22"/>
          <w:szCs w:val="22"/>
        </w:rPr>
        <w:t xml:space="preserve"> access to the production </w:t>
      </w:r>
      <w:r w:rsidRPr="00C00C38">
        <w:rPr>
          <w:rFonts w:ascii="Arial" w:eastAsia="Calibri" w:hAnsi="Arial"/>
          <w:bCs/>
          <w:sz w:val="22"/>
          <w:szCs w:val="22"/>
        </w:rPr>
        <w:t>and locations that provide more space than would normally be required for filming</w:t>
      </w:r>
      <w:r w:rsidRPr="00C00C38">
        <w:rPr>
          <w:rFonts w:ascii="Arial" w:eastAsia="Calibri" w:hAnsi="Arial"/>
          <w:sz w:val="22"/>
          <w:szCs w:val="22"/>
        </w:rPr>
        <w:t>.</w:t>
      </w:r>
      <w:r w:rsidR="00CB393F" w:rsidRPr="00C00C38">
        <w:rPr>
          <w:rFonts w:ascii="Arial" w:eastAsia="Calibri" w:hAnsi="Arial"/>
          <w:sz w:val="22"/>
          <w:szCs w:val="22"/>
        </w:rPr>
        <w:t xml:space="preserve"> Kent</w:t>
      </w:r>
      <w:r w:rsidR="008517FC" w:rsidRPr="00C00C38">
        <w:rPr>
          <w:rFonts w:ascii="Arial" w:eastAsia="Calibri" w:hAnsi="Arial"/>
          <w:sz w:val="22"/>
          <w:szCs w:val="22"/>
        </w:rPr>
        <w:t xml:space="preserve"> Film Office can advise on location suitability and should be consulted prior to location scouting.</w:t>
      </w:r>
    </w:p>
    <w:p w14:paraId="0808FC45"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5BC28887"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Comply with the Location’s cleaning regime providing additional COVID</w:t>
      </w:r>
      <w:r w:rsidR="00CB393F" w:rsidRPr="00C00C38">
        <w:rPr>
          <w:rFonts w:ascii="Arial" w:eastAsia="Calibri" w:hAnsi="Arial"/>
          <w:sz w:val="22"/>
          <w:szCs w:val="22"/>
        </w:rPr>
        <w:t>-</w:t>
      </w:r>
      <w:r w:rsidRPr="00C00C38">
        <w:rPr>
          <w:rFonts w:ascii="Arial" w:eastAsia="Calibri" w:hAnsi="Arial"/>
          <w:sz w:val="22"/>
          <w:szCs w:val="22"/>
        </w:rPr>
        <w:t>19 cleans before prep and after strike plus any other cleaning deemed necessary according to the Guidelines listed above.</w:t>
      </w:r>
    </w:p>
    <w:p w14:paraId="50FC9C5A"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06070576" w14:textId="6EFF28B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All crew to remain within agreed, physically defined Working Areas</w:t>
      </w:r>
      <w:proofErr w:type="gramStart"/>
      <w:r w:rsidR="00CB393F" w:rsidRPr="00C00C38">
        <w:rPr>
          <w:rFonts w:ascii="Arial" w:eastAsia="Calibri" w:hAnsi="Arial"/>
          <w:sz w:val="22"/>
          <w:szCs w:val="22"/>
        </w:rPr>
        <w:t xml:space="preserve">, </w:t>
      </w:r>
      <w:r w:rsidR="00C00C38" w:rsidRPr="00C00C38">
        <w:rPr>
          <w:rFonts w:ascii="Arial" w:eastAsia="Calibri" w:hAnsi="Arial"/>
          <w:sz w:val="22"/>
          <w:szCs w:val="22"/>
        </w:rPr>
        <w:t>.</w:t>
      </w:r>
      <w:proofErr w:type="gramEnd"/>
      <w:r w:rsidR="00C00C38" w:rsidRPr="00C00C38">
        <w:rPr>
          <w:rFonts w:ascii="Arial" w:eastAsia="Calibri" w:hAnsi="Arial"/>
          <w:sz w:val="22"/>
          <w:szCs w:val="22"/>
        </w:rPr>
        <w:t xml:space="preserve"> </w:t>
      </w:r>
      <w:r w:rsidRPr="00C00C38">
        <w:rPr>
          <w:rFonts w:ascii="Arial" w:eastAsia="Calibri" w:hAnsi="Arial"/>
          <w:sz w:val="22"/>
          <w:szCs w:val="22"/>
        </w:rPr>
        <w:t>Consider using one-way systems for access and egress.</w:t>
      </w:r>
    </w:p>
    <w:p w14:paraId="56692E66"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71D6882E"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4E334EF0"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Free flowing public thoroughfare of over 2 metres must be maintained.  Additional barriers or tape stuck to the floor can be used to indicate 2 metre distance from the Working Areas to the public.</w:t>
      </w:r>
    </w:p>
    <w:p w14:paraId="21681B57"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31ED9D64"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No piece of kit from any department will be positioned outside the Working Areas, including sanitisation and refuse facilities.</w:t>
      </w:r>
    </w:p>
    <w:p w14:paraId="03BBD56E"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57F7971B"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No cast, crew or contractors will linger outside the Working Area</w:t>
      </w:r>
      <w:r w:rsidR="00F00EBC" w:rsidRPr="00C00C38">
        <w:rPr>
          <w:rFonts w:ascii="Arial" w:eastAsia="Calibri" w:hAnsi="Arial"/>
          <w:sz w:val="22"/>
          <w:szCs w:val="22"/>
        </w:rPr>
        <w:t>s</w:t>
      </w:r>
      <w:r w:rsidRPr="00C00C38">
        <w:rPr>
          <w:rFonts w:ascii="Arial" w:eastAsia="Calibri" w:hAnsi="Arial"/>
          <w:sz w:val="22"/>
          <w:szCs w:val="22"/>
        </w:rPr>
        <w:t>.</w:t>
      </w:r>
    </w:p>
    <w:p w14:paraId="506CBED9"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76E27514" w14:textId="72927948"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All cast including Supporting Artists to remain within the Working Area</w:t>
      </w:r>
      <w:r w:rsidR="00F00EBC" w:rsidRPr="00C00C38">
        <w:rPr>
          <w:rFonts w:ascii="Arial" w:eastAsia="Calibri" w:hAnsi="Arial"/>
          <w:sz w:val="22"/>
          <w:szCs w:val="22"/>
        </w:rPr>
        <w:t>s</w:t>
      </w:r>
      <w:r w:rsidRPr="00C00C38">
        <w:rPr>
          <w:rFonts w:ascii="Arial" w:eastAsia="Calibri" w:hAnsi="Arial"/>
          <w:sz w:val="22"/>
          <w:szCs w:val="22"/>
        </w:rPr>
        <w:t xml:space="preserve"> between takes.</w:t>
      </w:r>
    </w:p>
    <w:p w14:paraId="68B26FD5" w14:textId="77777777" w:rsidR="00E45528" w:rsidRPr="00C00C38" w:rsidRDefault="00E45528" w:rsidP="00E45528">
      <w:pPr>
        <w:spacing w:after="160" w:line="259" w:lineRule="auto"/>
        <w:ind w:left="709" w:hanging="567"/>
        <w:contextualSpacing/>
        <w:rPr>
          <w:rFonts w:ascii="Arial" w:eastAsia="Calibri" w:hAnsi="Arial"/>
          <w:sz w:val="22"/>
          <w:szCs w:val="22"/>
        </w:rPr>
      </w:pPr>
    </w:p>
    <w:p w14:paraId="20792A0E" w14:textId="7843B132"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 xml:space="preserve">Cast positioning must not reduce public thoroughfare.  </w:t>
      </w:r>
    </w:p>
    <w:p w14:paraId="634F0F3C" w14:textId="77777777" w:rsidR="00E45528" w:rsidRPr="00C00C38" w:rsidRDefault="00E45528" w:rsidP="00E45528">
      <w:pPr>
        <w:spacing w:after="160" w:line="259" w:lineRule="auto"/>
        <w:ind w:left="567" w:hanging="425"/>
        <w:contextualSpacing/>
        <w:rPr>
          <w:rFonts w:ascii="Arial" w:eastAsia="Calibri" w:hAnsi="Arial"/>
          <w:sz w:val="22"/>
          <w:szCs w:val="22"/>
        </w:rPr>
      </w:pPr>
    </w:p>
    <w:p w14:paraId="3A9104F4" w14:textId="77777777" w:rsidR="00E45528" w:rsidRPr="00C00C38" w:rsidRDefault="00E45528" w:rsidP="00E45528">
      <w:pPr>
        <w:spacing w:after="160" w:line="259" w:lineRule="auto"/>
        <w:ind w:left="567" w:hanging="425"/>
        <w:contextualSpacing/>
        <w:rPr>
          <w:rFonts w:ascii="Arial" w:eastAsia="Calibri" w:hAnsi="Arial"/>
          <w:sz w:val="22"/>
          <w:szCs w:val="22"/>
        </w:rPr>
      </w:pPr>
    </w:p>
    <w:p w14:paraId="58687452" w14:textId="77777777" w:rsidR="00E45528" w:rsidRPr="00C00C38" w:rsidRDefault="00E45528" w:rsidP="00E45528">
      <w:pPr>
        <w:spacing w:after="160" w:line="259" w:lineRule="auto"/>
        <w:rPr>
          <w:rFonts w:ascii="Arial" w:eastAsia="Calibri" w:hAnsi="Arial"/>
          <w:sz w:val="22"/>
          <w:szCs w:val="22"/>
        </w:rPr>
      </w:pPr>
    </w:p>
    <w:p w14:paraId="3A435E42" w14:textId="77777777" w:rsidR="00E45528" w:rsidRPr="00C00C38" w:rsidRDefault="00E45528" w:rsidP="00E45528">
      <w:pPr>
        <w:keepNext/>
        <w:keepLines/>
        <w:numPr>
          <w:ilvl w:val="0"/>
          <w:numId w:val="13"/>
        </w:numPr>
        <w:spacing w:before="240" w:after="160" w:line="259" w:lineRule="auto"/>
        <w:outlineLvl w:val="0"/>
        <w:rPr>
          <w:rFonts w:ascii="Arial" w:hAnsi="Arial"/>
          <w:b/>
          <w:color w:val="2E74B5"/>
          <w:sz w:val="22"/>
          <w:szCs w:val="22"/>
        </w:rPr>
      </w:pPr>
      <w:bookmarkStart w:id="6" w:name="_Toc41577493"/>
      <w:r w:rsidRPr="00C00C38">
        <w:rPr>
          <w:rFonts w:ascii="Arial" w:hAnsi="Arial"/>
          <w:b/>
          <w:sz w:val="22"/>
          <w:szCs w:val="22"/>
        </w:rPr>
        <w:t>Unit Bases in Public Spaces:</w:t>
      </w:r>
      <w:bookmarkEnd w:id="6"/>
    </w:p>
    <w:p w14:paraId="4583D61B" w14:textId="77777777" w:rsidR="00E45528" w:rsidRPr="00C00C38" w:rsidRDefault="00E45528" w:rsidP="00E45528">
      <w:pPr>
        <w:spacing w:after="160" w:line="259" w:lineRule="auto"/>
        <w:ind w:left="720"/>
        <w:contextualSpacing/>
        <w:rPr>
          <w:rFonts w:ascii="Arial" w:eastAsia="Calibri" w:hAnsi="Arial"/>
          <w:sz w:val="22"/>
          <w:szCs w:val="22"/>
        </w:rPr>
      </w:pPr>
    </w:p>
    <w:p w14:paraId="6DB99243"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All Actions in Section 1 above will be implemented.</w:t>
      </w:r>
    </w:p>
    <w:p w14:paraId="032D06FC" w14:textId="77777777" w:rsidR="00E45528" w:rsidRPr="00C00C38" w:rsidRDefault="00E45528" w:rsidP="00E45528">
      <w:pPr>
        <w:spacing w:after="160" w:line="259" w:lineRule="auto"/>
        <w:ind w:left="567" w:hanging="425"/>
        <w:contextualSpacing/>
        <w:rPr>
          <w:rFonts w:ascii="Arial" w:eastAsia="Calibri" w:hAnsi="Arial"/>
          <w:sz w:val="22"/>
          <w:szCs w:val="22"/>
        </w:rPr>
      </w:pPr>
    </w:p>
    <w:p w14:paraId="7171A1B9"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Unit Base area to be physically defined, cordoned off and monitored by security in order to prevent access by public</w:t>
      </w:r>
      <w:r w:rsidR="00F00EBC" w:rsidRPr="00C00C38">
        <w:rPr>
          <w:rFonts w:ascii="Arial" w:eastAsia="Calibri" w:hAnsi="Arial"/>
          <w:sz w:val="22"/>
          <w:szCs w:val="22"/>
        </w:rPr>
        <w:t xml:space="preserve">, </w:t>
      </w:r>
      <w:r w:rsidRPr="00C00C38">
        <w:rPr>
          <w:rFonts w:ascii="Arial" w:eastAsia="Calibri" w:hAnsi="Arial"/>
          <w:sz w:val="22"/>
          <w:szCs w:val="22"/>
        </w:rPr>
        <w:t xml:space="preserve">including connections to services such as water </w:t>
      </w:r>
      <w:r w:rsidR="00F00EBC" w:rsidRPr="00C00C38">
        <w:rPr>
          <w:rFonts w:ascii="Arial" w:eastAsia="Calibri" w:hAnsi="Arial"/>
          <w:sz w:val="22"/>
          <w:szCs w:val="22"/>
        </w:rPr>
        <w:t>and</w:t>
      </w:r>
      <w:r w:rsidRPr="00C00C38">
        <w:rPr>
          <w:rFonts w:ascii="Arial" w:eastAsia="Calibri" w:hAnsi="Arial"/>
          <w:sz w:val="22"/>
          <w:szCs w:val="22"/>
        </w:rPr>
        <w:t xml:space="preserve"> electricity.</w:t>
      </w:r>
    </w:p>
    <w:p w14:paraId="2F562E8C" w14:textId="77777777" w:rsidR="00E45528" w:rsidRPr="00C00C38" w:rsidRDefault="00E45528" w:rsidP="00E45528">
      <w:pPr>
        <w:spacing w:after="160" w:line="259" w:lineRule="auto"/>
        <w:ind w:left="567" w:hanging="425"/>
        <w:contextualSpacing/>
        <w:rPr>
          <w:rFonts w:ascii="Arial" w:eastAsia="Calibri" w:hAnsi="Arial"/>
          <w:sz w:val="22"/>
          <w:szCs w:val="22"/>
        </w:rPr>
      </w:pPr>
    </w:p>
    <w:p w14:paraId="1844707A"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No piece of kit from any department will be positioned outside the Unit Base area including sanitisation and refuse facilities.</w:t>
      </w:r>
    </w:p>
    <w:p w14:paraId="149BB3F7" w14:textId="77777777" w:rsidR="00E45528" w:rsidRPr="00C00C38" w:rsidRDefault="00E45528" w:rsidP="00E45528">
      <w:pPr>
        <w:spacing w:after="160" w:line="259" w:lineRule="auto"/>
        <w:ind w:left="567" w:hanging="425"/>
        <w:contextualSpacing/>
        <w:rPr>
          <w:rFonts w:ascii="Arial" w:eastAsia="Calibri" w:hAnsi="Arial"/>
          <w:sz w:val="22"/>
          <w:szCs w:val="22"/>
        </w:rPr>
      </w:pPr>
    </w:p>
    <w:p w14:paraId="6C111CAF" w14:textId="73F0F7B2" w:rsidR="00E45528" w:rsidRPr="00EE611A" w:rsidRDefault="00E45528" w:rsidP="00EE611A">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No cast, crew or contractors will linger outside the Unit Base area.</w:t>
      </w:r>
    </w:p>
    <w:p w14:paraId="67865777" w14:textId="77777777" w:rsidR="00E45528" w:rsidRPr="00C00C38" w:rsidRDefault="00E45528" w:rsidP="00E45528">
      <w:pPr>
        <w:spacing w:after="160" w:line="259" w:lineRule="auto"/>
        <w:ind w:left="567" w:hanging="425"/>
        <w:contextualSpacing/>
        <w:rPr>
          <w:rFonts w:ascii="Arial" w:eastAsia="Calibri" w:hAnsi="Arial"/>
          <w:sz w:val="22"/>
          <w:szCs w:val="22"/>
        </w:rPr>
      </w:pPr>
    </w:p>
    <w:p w14:paraId="27D64DAB" w14:textId="77777777" w:rsidR="00E45528" w:rsidRPr="00C00C38" w:rsidRDefault="00E45528" w:rsidP="00E45528">
      <w:pPr>
        <w:numPr>
          <w:ilvl w:val="1"/>
          <w:numId w:val="13"/>
        </w:numPr>
        <w:spacing w:after="160" w:line="259" w:lineRule="auto"/>
        <w:ind w:left="709" w:hanging="567"/>
        <w:contextualSpacing/>
        <w:rPr>
          <w:rFonts w:ascii="Arial" w:eastAsia="Calibri" w:hAnsi="Arial"/>
          <w:sz w:val="22"/>
          <w:szCs w:val="22"/>
        </w:rPr>
      </w:pPr>
      <w:r w:rsidRPr="00C00C38">
        <w:rPr>
          <w:rFonts w:ascii="Arial" w:eastAsia="Calibri" w:hAnsi="Arial"/>
          <w:sz w:val="22"/>
          <w:szCs w:val="22"/>
        </w:rPr>
        <w:t>Catering provision to follow government and other industry guidance, listed above.</w:t>
      </w:r>
    </w:p>
    <w:p w14:paraId="636E6000" w14:textId="77777777" w:rsidR="00E45528" w:rsidRPr="00C00C38" w:rsidRDefault="00E45528" w:rsidP="00E45528">
      <w:pPr>
        <w:spacing w:after="160" w:line="259" w:lineRule="auto"/>
        <w:ind w:left="567" w:hanging="425"/>
        <w:contextualSpacing/>
        <w:rPr>
          <w:rFonts w:ascii="Arial" w:eastAsia="Calibri" w:hAnsi="Arial"/>
          <w:sz w:val="22"/>
          <w:szCs w:val="22"/>
        </w:rPr>
      </w:pPr>
    </w:p>
    <w:p w14:paraId="1A8C4B2E" w14:textId="12775280" w:rsidR="00FC090C" w:rsidRPr="00082C72" w:rsidRDefault="000A4995" w:rsidP="00082C72">
      <w:pPr>
        <w:pStyle w:val="ListParagraph"/>
        <w:ind w:left="0"/>
        <w:rPr>
          <w:rFonts w:ascii="Arial" w:eastAsia="Calibri" w:hAnsi="Arial"/>
          <w:b/>
          <w:bCs/>
          <w:sz w:val="22"/>
          <w:szCs w:val="22"/>
          <w:u w:val="single"/>
        </w:rPr>
      </w:pPr>
      <w:r>
        <w:rPr>
          <w:rFonts w:ascii="Arial" w:eastAsia="Calibri" w:hAnsi="Arial"/>
          <w:b/>
          <w:bCs/>
          <w:sz w:val="22"/>
          <w:szCs w:val="22"/>
          <w:u w:val="single"/>
        </w:rPr>
        <w:br w:type="page"/>
      </w:r>
      <w:r>
        <w:rPr>
          <w:rFonts w:ascii="Arial" w:eastAsia="Calibri" w:hAnsi="Arial"/>
          <w:b/>
          <w:bCs/>
          <w:sz w:val="22"/>
          <w:szCs w:val="22"/>
          <w:u w:val="single"/>
        </w:rPr>
        <w:lastRenderedPageBreak/>
        <w:t xml:space="preserve">Suggested </w:t>
      </w:r>
      <w:r w:rsidRPr="00082C72">
        <w:rPr>
          <w:rFonts w:ascii="Arial" w:eastAsia="Calibri" w:hAnsi="Arial"/>
          <w:b/>
          <w:bCs/>
          <w:sz w:val="22"/>
          <w:szCs w:val="22"/>
          <w:u w:val="single"/>
        </w:rPr>
        <w:t>Signage</w:t>
      </w:r>
    </w:p>
    <w:p w14:paraId="3CAA4302" w14:textId="6AD96938" w:rsidR="000A4995" w:rsidRDefault="000A4995" w:rsidP="00FC090C">
      <w:pPr>
        <w:pStyle w:val="ListParagraph"/>
        <w:rPr>
          <w:rFonts w:ascii="Arial" w:eastAsia="Calibri" w:hAnsi="Arial"/>
          <w:sz w:val="22"/>
          <w:szCs w:val="22"/>
        </w:rPr>
      </w:pPr>
    </w:p>
    <w:p w14:paraId="31A6886C" w14:textId="7602E089" w:rsidR="000A4995" w:rsidRDefault="000A4995" w:rsidP="00FC090C">
      <w:pPr>
        <w:pStyle w:val="ListParagraph"/>
        <w:rPr>
          <w:rFonts w:ascii="Arial" w:eastAsia="Calibri" w:hAnsi="Arial"/>
          <w:sz w:val="22"/>
          <w:szCs w:val="22"/>
        </w:rPr>
      </w:pPr>
      <w:r>
        <w:rPr>
          <w:rFonts w:ascii="Arial" w:eastAsia="Calibri" w:hAnsi="Arial"/>
          <w:noProof/>
          <w:sz w:val="22"/>
          <w:szCs w:val="22"/>
        </w:rPr>
        <w:drawing>
          <wp:inline distT="0" distB="0" distL="0" distR="0" wp14:anchorId="26CE984B" wp14:editId="6158E738">
            <wp:extent cx="5051691" cy="7143750"/>
            <wp:effectExtent l="0" t="0" r="0" b="0"/>
            <wp:docPr id="2" name="Picture 2" descr="Suggested Signage poster: Staying COVID-19 Secure in 2020. We confirm we have complied with the governments guidance on managing the risk of COVID-19. 5 steps to safer working together. signature strip at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7-10 LOCATION POSTER - staying-covid-19-secure-accessib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2957" cy="7159681"/>
                    </a:xfrm>
                    <a:prstGeom prst="rect">
                      <a:avLst/>
                    </a:prstGeom>
                  </pic:spPr>
                </pic:pic>
              </a:graphicData>
            </a:graphic>
          </wp:inline>
        </w:drawing>
      </w:r>
    </w:p>
    <w:p w14:paraId="676CD610" w14:textId="7CDA4D51" w:rsidR="000A4995" w:rsidRDefault="000A4995" w:rsidP="00FC090C">
      <w:pPr>
        <w:pStyle w:val="ListParagraph"/>
        <w:rPr>
          <w:rFonts w:ascii="Arial" w:eastAsia="Calibri" w:hAnsi="Arial"/>
          <w:sz w:val="22"/>
          <w:szCs w:val="22"/>
        </w:rPr>
      </w:pPr>
    </w:p>
    <w:p w14:paraId="5DD51968" w14:textId="77777777" w:rsidR="000A4995" w:rsidRPr="00C00C38" w:rsidRDefault="000A4995" w:rsidP="00FC090C">
      <w:pPr>
        <w:pStyle w:val="ListParagraph"/>
        <w:rPr>
          <w:rFonts w:ascii="Arial" w:eastAsia="Calibri" w:hAnsi="Arial"/>
          <w:sz w:val="22"/>
          <w:szCs w:val="22"/>
        </w:rPr>
      </w:pPr>
    </w:p>
    <w:p w14:paraId="132CEB6C" w14:textId="1F810694" w:rsidR="00FC090C" w:rsidRPr="00C00C38" w:rsidRDefault="00C00C38" w:rsidP="00FC090C">
      <w:pPr>
        <w:spacing w:after="160" w:line="259" w:lineRule="auto"/>
        <w:contextualSpacing/>
        <w:rPr>
          <w:rFonts w:ascii="Arial" w:eastAsia="Calibri" w:hAnsi="Arial"/>
          <w:sz w:val="22"/>
          <w:szCs w:val="22"/>
        </w:rPr>
      </w:pPr>
      <w:r w:rsidRPr="00082C72">
        <w:rPr>
          <w:rFonts w:ascii="Arial" w:hAnsi="Arial"/>
          <w:b/>
          <w:bCs/>
          <w:sz w:val="22"/>
          <w:szCs w:val="22"/>
        </w:rPr>
        <w:t>For further help</w:t>
      </w:r>
      <w:r>
        <w:rPr>
          <w:rFonts w:ascii="Arial" w:hAnsi="Arial"/>
          <w:b/>
          <w:bCs/>
          <w:sz w:val="22"/>
          <w:szCs w:val="22"/>
        </w:rPr>
        <w:t xml:space="preserve"> and </w:t>
      </w:r>
      <w:r w:rsidRPr="00082C72">
        <w:rPr>
          <w:rFonts w:ascii="Arial" w:hAnsi="Arial"/>
          <w:b/>
          <w:bCs/>
          <w:sz w:val="22"/>
          <w:szCs w:val="22"/>
        </w:rPr>
        <w:t>advice</w:t>
      </w:r>
      <w:r>
        <w:rPr>
          <w:rFonts w:ascii="Arial" w:hAnsi="Arial"/>
          <w:b/>
          <w:bCs/>
          <w:sz w:val="22"/>
          <w:szCs w:val="22"/>
        </w:rPr>
        <w:t xml:space="preserve">, </w:t>
      </w:r>
      <w:r w:rsidRPr="00082C72">
        <w:rPr>
          <w:rFonts w:ascii="Arial" w:hAnsi="Arial"/>
          <w:b/>
          <w:bCs/>
          <w:sz w:val="22"/>
          <w:szCs w:val="22"/>
        </w:rPr>
        <w:t xml:space="preserve"> please contact the </w:t>
      </w:r>
      <w:r>
        <w:rPr>
          <w:rFonts w:ascii="Arial" w:hAnsi="Arial"/>
          <w:b/>
          <w:bCs/>
          <w:sz w:val="22"/>
          <w:szCs w:val="22"/>
        </w:rPr>
        <w:t>Kent</w:t>
      </w:r>
      <w:r w:rsidRPr="00082C72">
        <w:rPr>
          <w:rFonts w:ascii="Arial" w:hAnsi="Arial"/>
          <w:b/>
          <w:bCs/>
          <w:sz w:val="22"/>
          <w:szCs w:val="22"/>
        </w:rPr>
        <w:t xml:space="preserve"> Film Office at </w:t>
      </w:r>
      <w:hyperlink r:id="rId15" w:history="1">
        <w:r w:rsidRPr="00082C72">
          <w:rPr>
            <w:rStyle w:val="Hyperlink"/>
            <w:rFonts w:ascii="Arial" w:hAnsi="Arial"/>
            <w:b/>
            <w:bCs/>
            <w:sz w:val="22"/>
            <w:szCs w:val="22"/>
          </w:rPr>
          <w:t>filmoffice@</w:t>
        </w:r>
        <w:r w:rsidRPr="007F32C5">
          <w:rPr>
            <w:rStyle w:val="Hyperlink"/>
            <w:rFonts w:ascii="Arial" w:hAnsi="Arial"/>
            <w:b/>
            <w:bCs/>
            <w:sz w:val="22"/>
            <w:szCs w:val="22"/>
          </w:rPr>
          <w:t>kent</w:t>
        </w:r>
        <w:r w:rsidRPr="00082C72">
          <w:rPr>
            <w:rStyle w:val="Hyperlink"/>
            <w:rFonts w:ascii="Arial" w:hAnsi="Arial"/>
            <w:b/>
            <w:bCs/>
            <w:sz w:val="22"/>
            <w:szCs w:val="22"/>
          </w:rPr>
          <w:t>.gov.uk</w:t>
        </w:r>
      </w:hyperlink>
      <w:r w:rsidRPr="00082C72">
        <w:rPr>
          <w:rFonts w:ascii="Arial" w:hAnsi="Arial"/>
          <w:b/>
          <w:bCs/>
          <w:sz w:val="22"/>
          <w:szCs w:val="22"/>
        </w:rPr>
        <w:t xml:space="preserve"> or </w:t>
      </w:r>
      <w:r>
        <w:rPr>
          <w:rFonts w:ascii="Arial" w:hAnsi="Arial"/>
          <w:b/>
          <w:bCs/>
          <w:sz w:val="22"/>
          <w:szCs w:val="22"/>
        </w:rPr>
        <w:t>03000 422000 during office hours.</w:t>
      </w:r>
    </w:p>
    <w:sectPr w:rsidR="00FC090C" w:rsidRPr="00C00C38">
      <w:headerReference w:type="default" r:id="rId16"/>
      <w:pgSz w:w="11900" w:h="16840"/>
      <w:pgMar w:top="2552" w:right="85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FD2E" w14:textId="77777777" w:rsidR="00A65696" w:rsidRDefault="00A65696">
      <w:r>
        <w:separator/>
      </w:r>
    </w:p>
  </w:endnote>
  <w:endnote w:type="continuationSeparator" w:id="0">
    <w:p w14:paraId="358E0595" w14:textId="77777777" w:rsidR="00A65696" w:rsidRDefault="00A6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DIN-Bold">
    <w:altName w:val="ESRI NIMA VMAP1&amp;2 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3B31" w14:textId="77777777" w:rsidR="00A65696" w:rsidRDefault="00A65696">
      <w:r>
        <w:separator/>
      </w:r>
    </w:p>
  </w:footnote>
  <w:footnote w:type="continuationSeparator" w:id="0">
    <w:p w14:paraId="55378649" w14:textId="77777777" w:rsidR="00A65696" w:rsidRDefault="00A6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8F79" w14:textId="442E74AC" w:rsidR="009D22F5" w:rsidRDefault="006870B7" w:rsidP="00E34BA4">
    <w:pPr>
      <w:pStyle w:val="Header"/>
      <w:jc w:val="right"/>
    </w:pPr>
    <w:r>
      <w:rPr>
        <w:noProof/>
      </w:rPr>
      <w:drawing>
        <wp:inline distT="0" distB="0" distL="0" distR="0" wp14:anchorId="453EB8EF" wp14:editId="4267751A">
          <wp:extent cx="1606826" cy="926435"/>
          <wp:effectExtent l="0" t="0" r="0" b="762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3444" cy="930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C9A"/>
    <w:multiLevelType w:val="multilevel"/>
    <w:tmpl w:val="64A0A2DA"/>
    <w:lvl w:ilvl="0">
      <w:start w:val="1"/>
      <w:numFmt w:val="decimal"/>
      <w:lvlText w:val="%1.1"/>
      <w:lvlJc w:val="left"/>
      <w:pPr>
        <w:ind w:left="360" w:hanging="360"/>
      </w:pPr>
      <w:rPr>
        <w:rFonts w:hint="default"/>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3B65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E14B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0214C9"/>
    <w:multiLevelType w:val="hybridMultilevel"/>
    <w:tmpl w:val="4E94189C"/>
    <w:lvl w:ilvl="0" w:tplc="08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B34487"/>
    <w:multiLevelType w:val="hybridMultilevel"/>
    <w:tmpl w:val="267EFB5C"/>
    <w:lvl w:ilvl="0" w:tplc="0809000D">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3AA3F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2945F1"/>
    <w:multiLevelType w:val="hybridMultilevel"/>
    <w:tmpl w:val="70EEE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6581E"/>
    <w:multiLevelType w:val="multilevel"/>
    <w:tmpl w:val="4C222E72"/>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BB66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2202DD"/>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665108B4"/>
    <w:multiLevelType w:val="hybridMultilevel"/>
    <w:tmpl w:val="3FE6C1C6"/>
    <w:lvl w:ilvl="0" w:tplc="7B5AA6EC">
      <w:start w:val="6"/>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315F0"/>
    <w:multiLevelType w:val="hybridMultilevel"/>
    <w:tmpl w:val="F50EB222"/>
    <w:lvl w:ilvl="0" w:tplc="4952347C">
      <w:start w:val="6"/>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57FF3"/>
    <w:multiLevelType w:val="hybridMultilevel"/>
    <w:tmpl w:val="8B28042E"/>
    <w:lvl w:ilvl="0" w:tplc="0809000D">
      <w:start w:val="1"/>
      <w:numFmt w:val="bullet"/>
      <w:lvlText w:val=""/>
      <w:lvlJc w:val="left"/>
      <w:pPr>
        <w:ind w:left="2880" w:hanging="360"/>
      </w:pPr>
      <w:rPr>
        <w:rFonts w:ascii="Wingdings" w:hAnsi="Wingdings" w:hint="default"/>
      </w:rPr>
    </w:lvl>
    <w:lvl w:ilvl="1" w:tplc="AF98DC2A">
      <w:numFmt w:val="bullet"/>
      <w:lvlText w:val="-"/>
      <w:lvlJc w:val="left"/>
      <w:pPr>
        <w:ind w:left="3600" w:hanging="360"/>
      </w:pPr>
      <w:rPr>
        <w:rFonts w:ascii="Calibri" w:eastAsia="Calibri" w:hAnsi="Calibri" w:cs="Calibri"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1"/>
  </w:num>
  <w:num w:numId="6">
    <w:abstractNumId w:val="2"/>
  </w:num>
  <w:num w:numId="7">
    <w:abstractNumId w:val="8"/>
  </w:num>
  <w:num w:numId="8">
    <w:abstractNumId w:val="0"/>
  </w:num>
  <w:num w:numId="9">
    <w:abstractNumId w:val="10"/>
  </w:num>
  <w:num w:numId="10">
    <w:abstractNumId w:val="11"/>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F3761B"/>
    <w:rsid w:val="000132A7"/>
    <w:rsid w:val="0001542A"/>
    <w:rsid w:val="00044D89"/>
    <w:rsid w:val="00056A29"/>
    <w:rsid w:val="000654A6"/>
    <w:rsid w:val="00082C72"/>
    <w:rsid w:val="000A2216"/>
    <w:rsid w:val="000A4995"/>
    <w:rsid w:val="000A7689"/>
    <w:rsid w:val="000C4B43"/>
    <w:rsid w:val="000F61C5"/>
    <w:rsid w:val="00107DBD"/>
    <w:rsid w:val="00111659"/>
    <w:rsid w:val="00125BBB"/>
    <w:rsid w:val="00130B97"/>
    <w:rsid w:val="0016753F"/>
    <w:rsid w:val="001C630D"/>
    <w:rsid w:val="002261E8"/>
    <w:rsid w:val="002B7E75"/>
    <w:rsid w:val="002D5040"/>
    <w:rsid w:val="002E230F"/>
    <w:rsid w:val="003400AB"/>
    <w:rsid w:val="0034699A"/>
    <w:rsid w:val="004177CB"/>
    <w:rsid w:val="004601E9"/>
    <w:rsid w:val="004608F9"/>
    <w:rsid w:val="00462782"/>
    <w:rsid w:val="004D5643"/>
    <w:rsid w:val="00504B18"/>
    <w:rsid w:val="00526EF3"/>
    <w:rsid w:val="00566D40"/>
    <w:rsid w:val="0058365D"/>
    <w:rsid w:val="00595FD5"/>
    <w:rsid w:val="006026B2"/>
    <w:rsid w:val="00612E20"/>
    <w:rsid w:val="00623A31"/>
    <w:rsid w:val="006870B7"/>
    <w:rsid w:val="006E0B86"/>
    <w:rsid w:val="006E257F"/>
    <w:rsid w:val="00710765"/>
    <w:rsid w:val="00814855"/>
    <w:rsid w:val="00845EAF"/>
    <w:rsid w:val="008517FC"/>
    <w:rsid w:val="008F14FA"/>
    <w:rsid w:val="00902C3B"/>
    <w:rsid w:val="0093471A"/>
    <w:rsid w:val="009379E0"/>
    <w:rsid w:val="0095619E"/>
    <w:rsid w:val="009635C2"/>
    <w:rsid w:val="0096735B"/>
    <w:rsid w:val="009D22F5"/>
    <w:rsid w:val="009D4473"/>
    <w:rsid w:val="009D4DD1"/>
    <w:rsid w:val="009D7BEE"/>
    <w:rsid w:val="009E701A"/>
    <w:rsid w:val="00A16E54"/>
    <w:rsid w:val="00A301B3"/>
    <w:rsid w:val="00A54A15"/>
    <w:rsid w:val="00A65696"/>
    <w:rsid w:val="00AC69E5"/>
    <w:rsid w:val="00B43013"/>
    <w:rsid w:val="00BB7E25"/>
    <w:rsid w:val="00BE30FB"/>
    <w:rsid w:val="00BF5588"/>
    <w:rsid w:val="00C00C38"/>
    <w:rsid w:val="00C27DA3"/>
    <w:rsid w:val="00C43E5F"/>
    <w:rsid w:val="00C75C26"/>
    <w:rsid w:val="00C8157D"/>
    <w:rsid w:val="00C94794"/>
    <w:rsid w:val="00CB393F"/>
    <w:rsid w:val="00CE31F5"/>
    <w:rsid w:val="00D04990"/>
    <w:rsid w:val="00D32B56"/>
    <w:rsid w:val="00D54EAA"/>
    <w:rsid w:val="00D615A0"/>
    <w:rsid w:val="00DA0A03"/>
    <w:rsid w:val="00DE11E7"/>
    <w:rsid w:val="00E34BA4"/>
    <w:rsid w:val="00E45528"/>
    <w:rsid w:val="00E60279"/>
    <w:rsid w:val="00E63C01"/>
    <w:rsid w:val="00E8141D"/>
    <w:rsid w:val="00EE27F7"/>
    <w:rsid w:val="00EE35BE"/>
    <w:rsid w:val="00EE611A"/>
    <w:rsid w:val="00EF2A32"/>
    <w:rsid w:val="00F00EBC"/>
    <w:rsid w:val="00F12DDD"/>
    <w:rsid w:val="00F349D3"/>
    <w:rsid w:val="00F35404"/>
    <w:rsid w:val="00F3761B"/>
    <w:rsid w:val="00F870A6"/>
    <w:rsid w:val="00FB0B4D"/>
    <w:rsid w:val="00FC090C"/>
    <w:rsid w:val="00FD2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6D66C97"/>
  <w15:chartTrackingRefBased/>
  <w15:docId w15:val="{0325E9FE-73F3-49A2-A23E-2A67CB9A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Arial"/>
      <w:sz w:val="24"/>
      <w:szCs w:val="24"/>
      <w:lang w:eastAsia="en-US"/>
    </w:rPr>
  </w:style>
  <w:style w:type="paragraph" w:styleId="Heading1">
    <w:name w:val="heading 1"/>
    <w:basedOn w:val="Normal"/>
    <w:next w:val="Normal"/>
    <w:qFormat/>
    <w:pPr>
      <w:keepNext/>
      <w:outlineLvl w:val="0"/>
    </w:pPr>
    <w:rPr>
      <w:rFonts w:ascii="Arial" w:hAnsi="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pPr>
  </w:style>
  <w:style w:type="character" w:customStyle="1" w:styleId="CharChar3">
    <w:name w:val="Char Char3"/>
    <w:semiHidden/>
    <w:rPr>
      <w:sz w:val="24"/>
      <w:szCs w:val="24"/>
    </w:rPr>
  </w:style>
  <w:style w:type="paragraph" w:styleId="Footer">
    <w:name w:val="footer"/>
    <w:basedOn w:val="Normal"/>
    <w:unhideWhenUsed/>
    <w:pPr>
      <w:tabs>
        <w:tab w:val="center" w:pos="4320"/>
        <w:tab w:val="right" w:pos="8640"/>
      </w:tabs>
    </w:pPr>
  </w:style>
  <w:style w:type="character" w:customStyle="1" w:styleId="CharChar2">
    <w:name w:val="Char Char2"/>
    <w:semiHidden/>
    <w:rPr>
      <w:sz w:val="24"/>
      <w:szCs w:val="24"/>
    </w:rPr>
  </w:style>
  <w:style w:type="paragraph" w:styleId="Title">
    <w:name w:val="Title"/>
    <w:basedOn w:val="Normal"/>
    <w:qFormat/>
    <w:pPr>
      <w:jc w:val="center"/>
    </w:pPr>
    <w:rPr>
      <w:b/>
      <w:bCs/>
    </w:rPr>
  </w:style>
  <w:style w:type="character" w:customStyle="1" w:styleId="CharChar1">
    <w:name w:val="Char Char1"/>
    <w:rPr>
      <w:rFonts w:ascii="Times New Roman" w:eastAsia="Times New Roman" w:hAnsi="Times New Roman" w:cs="Arial"/>
      <w:b/>
      <w:bCs/>
    </w:rPr>
  </w:style>
  <w:style w:type="paragraph" w:styleId="BodyText">
    <w:name w:val="Body Text"/>
    <w:basedOn w:val="Normal"/>
    <w:link w:val="BodyTextChar"/>
    <w:rPr>
      <w:rFonts w:ascii="Arial" w:hAnsi="Arial"/>
      <w:lang w:eastAsia="en-GB"/>
    </w:rPr>
  </w:style>
  <w:style w:type="character" w:customStyle="1" w:styleId="CharChar">
    <w:name w:val="Char Char"/>
    <w:rPr>
      <w:rFonts w:ascii="Arial" w:eastAsia="Times New Roman" w:hAnsi="Arial" w:cs="Arial"/>
      <w:lang w:eastAsia="en-GB"/>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character" w:customStyle="1" w:styleId="LIGHTBLUELIGHTWEIGHT">
    <w:name w:val="LIGHT BLUE LIGHT WEIGHT"/>
    <w:rPr>
      <w:rFonts w:ascii="DIN-Bold" w:hAnsi="DIN-Bold" w:cs="DIN-Bold"/>
      <w:color w:val="00AEEF"/>
      <w:spacing w:val="-14"/>
      <w:w w:val="100"/>
      <w:sz w:val="68"/>
      <w:szCs w:val="68"/>
    </w:rPr>
  </w:style>
  <w:style w:type="paragraph" w:styleId="FootnoteText">
    <w:name w:val="footnote text"/>
    <w:basedOn w:val="Normal"/>
    <w:semiHidden/>
    <w:rPr>
      <w:rFonts w:cs="Times New Roman"/>
      <w:sz w:val="20"/>
      <w:szCs w:val="20"/>
      <w:lang w:eastAsia="en-GB"/>
    </w:rPr>
  </w:style>
  <w:style w:type="paragraph" w:styleId="BodyText3">
    <w:name w:val="Body Text 3"/>
    <w:basedOn w:val="Normal"/>
    <w:rPr>
      <w:rFonts w:ascii="Tahoma" w:hAnsi="Tahoma" w:cs="Tahoma"/>
      <w:b/>
      <w:bCs/>
      <w:sz w:val="20"/>
      <w:szCs w:val="20"/>
      <w:lang w:eastAsia="en-GB"/>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Lucida Sans Unicode" w:hAnsi="Lucida Sans Unicode"/>
      <w:b/>
      <w:sz w:val="22"/>
    </w:rPr>
  </w:style>
  <w:style w:type="character" w:styleId="Hyperlink">
    <w:name w:val="Hyperlink"/>
    <w:rsid w:val="008F14FA"/>
    <w:rPr>
      <w:color w:val="0000FF"/>
      <w:u w:val="single"/>
    </w:rPr>
  </w:style>
  <w:style w:type="paragraph" w:styleId="BalloonText">
    <w:name w:val="Balloon Text"/>
    <w:basedOn w:val="Normal"/>
    <w:link w:val="BalloonTextChar"/>
    <w:rsid w:val="00C75C26"/>
    <w:rPr>
      <w:rFonts w:ascii="Tahoma" w:hAnsi="Tahoma" w:cs="Tahoma"/>
      <w:sz w:val="16"/>
      <w:szCs w:val="16"/>
    </w:rPr>
  </w:style>
  <w:style w:type="character" w:customStyle="1" w:styleId="BalloonTextChar">
    <w:name w:val="Balloon Text Char"/>
    <w:link w:val="BalloonText"/>
    <w:rsid w:val="00C75C26"/>
    <w:rPr>
      <w:rFonts w:ascii="Tahoma" w:eastAsia="Times New Roman" w:hAnsi="Tahoma" w:cs="Tahoma"/>
      <w:sz w:val="16"/>
      <w:szCs w:val="16"/>
      <w:lang w:eastAsia="en-US"/>
    </w:rPr>
  </w:style>
  <w:style w:type="character" w:customStyle="1" w:styleId="BodyTextChar">
    <w:name w:val="Body Text Char"/>
    <w:link w:val="BodyText"/>
    <w:rsid w:val="00C75C26"/>
    <w:rPr>
      <w:rFonts w:ascii="Arial" w:eastAsia="Times New Roman" w:hAnsi="Arial" w:cs="Arial"/>
      <w:sz w:val="24"/>
      <w:szCs w:val="24"/>
    </w:rPr>
  </w:style>
  <w:style w:type="paragraph" w:styleId="NoSpacing">
    <w:name w:val="No Spacing"/>
    <w:uiPriority w:val="1"/>
    <w:qFormat/>
    <w:rsid w:val="00C8157D"/>
    <w:rPr>
      <w:rFonts w:ascii="Times New Roman" w:eastAsia="Times New Roman" w:hAnsi="Times New Roman" w:cs="Arial"/>
      <w:sz w:val="24"/>
      <w:szCs w:val="24"/>
      <w:lang w:eastAsia="en-US"/>
    </w:rPr>
  </w:style>
  <w:style w:type="character" w:styleId="UnresolvedMention">
    <w:name w:val="Unresolved Mention"/>
    <w:uiPriority w:val="99"/>
    <w:semiHidden/>
    <w:unhideWhenUsed/>
    <w:rsid w:val="00E34BA4"/>
    <w:rPr>
      <w:color w:val="605E5C"/>
      <w:shd w:val="clear" w:color="auto" w:fill="E1DFDD"/>
    </w:rPr>
  </w:style>
  <w:style w:type="paragraph" w:styleId="ListParagraph">
    <w:name w:val="List Paragraph"/>
    <w:basedOn w:val="Normal"/>
    <w:uiPriority w:val="34"/>
    <w:qFormat/>
    <w:rsid w:val="00F00EBC"/>
    <w:pPr>
      <w:ind w:left="720"/>
    </w:pPr>
  </w:style>
  <w:style w:type="paragraph" w:customStyle="1" w:styleId="Default">
    <w:name w:val="Default"/>
    <w:rsid w:val="006E257F"/>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moffice@kent.gov.uk" TargetMode="External"/><Relationship Id="rId13" Type="http://schemas.openxmlformats.org/officeDocument/2006/relationships/hyperlink" Target="https://ipa.co.uk/knowledge/documents/apa-covid-19-shooting-guidelin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entfilmoffice.co.uk/filming-in-kent/kent-filming-guidelines/" TargetMode="External"/><Relationship Id="rId12" Type="http://schemas.openxmlformats.org/officeDocument/2006/relationships/hyperlink" Target="http://www.pact.co.uk/member-services/resourcelibrary.html?q=Industry+wide+TV+Production+Gui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itishfilmcommission.org.uk/guidance/regarding-covid-19-coronavirus/" TargetMode="External"/><Relationship Id="rId5" Type="http://schemas.openxmlformats.org/officeDocument/2006/relationships/footnotes" Target="footnotes.xml"/><Relationship Id="rId15" Type="http://schemas.openxmlformats.org/officeDocument/2006/relationships/hyperlink" Target="mailto:filmoffice@kent.gov.uk" TargetMode="External"/><Relationship Id="rId10" Type="http://schemas.openxmlformats.org/officeDocument/2006/relationships/hyperlink" Target="http://www.gov.uk/guidance/working-safely-during-coronavirus-covid-19" TargetMode="External"/><Relationship Id="rId4" Type="http://schemas.openxmlformats.org/officeDocument/2006/relationships/webSettings" Target="webSettings.xml"/><Relationship Id="rId9" Type="http://schemas.openxmlformats.org/officeDocument/2006/relationships/hyperlink" Target="https://kentfilmoffice.co.uk/contact-kent-film-office-2/" TargetMode="Externa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ie\Local%20Settings\Temporary%20Internet%20Files\OLK13\BFO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BFOtemplate2</Template>
  <TotalTime>124</TotalTime>
  <Pages>7</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On Location in Bristol - A Filmmakers Code of Practice</vt:lpstr>
    </vt:vector>
  </TitlesOfParts>
  <Company>HMD</Company>
  <LinksUpToDate>false</LinksUpToDate>
  <CharactersWithSpaces>11440</CharactersWithSpaces>
  <SharedDoc>false</SharedDoc>
  <HLinks>
    <vt:vector size="48" baseType="variant">
      <vt:variant>
        <vt:i4>4194317</vt:i4>
      </vt:variant>
      <vt:variant>
        <vt:i4>21</vt:i4>
      </vt:variant>
      <vt:variant>
        <vt:i4>0</vt:i4>
      </vt:variant>
      <vt:variant>
        <vt:i4>5</vt:i4>
      </vt:variant>
      <vt:variant>
        <vt:lpwstr>http://www.gov.uk/guidance/working-safely-during-coronavirus-covid-19/construction-and-other-outdoor-work</vt:lpwstr>
      </vt:variant>
      <vt:variant>
        <vt:lpwstr/>
      </vt:variant>
      <vt:variant>
        <vt:i4>2621555</vt:i4>
      </vt:variant>
      <vt:variant>
        <vt:i4>18</vt:i4>
      </vt:variant>
      <vt:variant>
        <vt:i4>0</vt:i4>
      </vt:variant>
      <vt:variant>
        <vt:i4>5</vt:i4>
      </vt:variant>
      <vt:variant>
        <vt:lpwstr>APA Covid 19 Guidelines</vt:lpwstr>
      </vt:variant>
      <vt:variant>
        <vt:lpwstr/>
      </vt:variant>
      <vt:variant>
        <vt:i4>5046355</vt:i4>
      </vt:variant>
      <vt:variant>
        <vt:i4>15</vt:i4>
      </vt:variant>
      <vt:variant>
        <vt:i4>0</vt:i4>
      </vt:variant>
      <vt:variant>
        <vt:i4>5</vt:i4>
      </vt:variant>
      <vt:variant>
        <vt:lpwstr>http://www.pact.co.uk/member-services/resourcelibrary.html?q=Industry+wide+TV+Production+Guidance</vt:lpwstr>
      </vt:variant>
      <vt:variant>
        <vt:lpwstr/>
      </vt:variant>
      <vt:variant>
        <vt:i4>5046286</vt:i4>
      </vt:variant>
      <vt:variant>
        <vt:i4>12</vt:i4>
      </vt:variant>
      <vt:variant>
        <vt:i4>0</vt:i4>
      </vt:variant>
      <vt:variant>
        <vt:i4>5</vt:i4>
      </vt:variant>
      <vt:variant>
        <vt:lpwstr>http://britishfilmcommission.org.uk/guidance/regarding-covid-19-coronavirus/</vt:lpwstr>
      </vt:variant>
      <vt:variant>
        <vt:lpwstr/>
      </vt:variant>
      <vt:variant>
        <vt:i4>1441869</vt:i4>
      </vt:variant>
      <vt:variant>
        <vt:i4>9</vt:i4>
      </vt:variant>
      <vt:variant>
        <vt:i4>0</vt:i4>
      </vt:variant>
      <vt:variant>
        <vt:i4>5</vt:i4>
      </vt:variant>
      <vt:variant>
        <vt:lpwstr>http://www.gov.uk/guidance/working-safely-during-coronavirus-covid-19</vt:lpwstr>
      </vt:variant>
      <vt:variant>
        <vt:lpwstr/>
      </vt:variant>
      <vt:variant>
        <vt:i4>1441869</vt:i4>
      </vt:variant>
      <vt:variant>
        <vt:i4>6</vt:i4>
      </vt:variant>
      <vt:variant>
        <vt:i4>0</vt:i4>
      </vt:variant>
      <vt:variant>
        <vt:i4>5</vt:i4>
      </vt:variant>
      <vt:variant>
        <vt:lpwstr>http://www.gov.uk/guidance/working-safely-during-coronavirus-covid-19</vt:lpwstr>
      </vt:variant>
      <vt:variant>
        <vt:lpwstr/>
      </vt:variant>
      <vt:variant>
        <vt:i4>1310725</vt:i4>
      </vt:variant>
      <vt:variant>
        <vt:i4>3</vt:i4>
      </vt:variant>
      <vt:variant>
        <vt:i4>0</vt:i4>
      </vt:variant>
      <vt:variant>
        <vt:i4>5</vt:i4>
      </vt:variant>
      <vt:variant>
        <vt:lpwstr>https://kentfilmoffice.co.uk/contact-kent-film-office-2/</vt:lpwstr>
      </vt:variant>
      <vt:variant>
        <vt:lpwstr/>
      </vt:variant>
      <vt:variant>
        <vt:i4>3604558</vt:i4>
      </vt:variant>
      <vt:variant>
        <vt:i4>0</vt:i4>
      </vt:variant>
      <vt:variant>
        <vt:i4>0</vt:i4>
      </vt:variant>
      <vt:variant>
        <vt:i4>5</vt:i4>
      </vt:variant>
      <vt:variant>
        <vt:lpwstr>mailto:filmoffice@kent.gov.uk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Location in Bristol - A Filmmakers Code of Practice</dc:title>
  <dc:subject/>
  <dc:creator>Natalie Moore</dc:creator>
  <cp:keywords/>
  <cp:lastModifiedBy>Abi Lendrum - GT GC</cp:lastModifiedBy>
  <cp:revision>16</cp:revision>
  <cp:lastPrinted>2018-08-21T09:54:00Z</cp:lastPrinted>
  <dcterms:created xsi:type="dcterms:W3CDTF">2020-06-25T15:24:00Z</dcterms:created>
  <dcterms:modified xsi:type="dcterms:W3CDTF">2022-04-25T09:46:00Z</dcterms:modified>
</cp:coreProperties>
</file>